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CFFB5" w14:textId="77777777" w:rsidR="00063B28" w:rsidRPr="006A7B6D" w:rsidRDefault="00063B28">
      <w:pPr>
        <w:jc w:val="center"/>
        <w:rPr>
          <w:rFonts w:ascii="Times New Roman" w:hAnsi="Times New Roman"/>
          <w:b/>
          <w:sz w:val="28"/>
          <w:szCs w:val="28"/>
        </w:rPr>
      </w:pPr>
      <w:r w:rsidRPr="006A7B6D">
        <w:rPr>
          <w:rFonts w:ascii="Times New Roman" w:hAnsi="Times New Roman"/>
          <w:b/>
          <w:sz w:val="28"/>
          <w:szCs w:val="28"/>
        </w:rPr>
        <w:t>COVENANT AGREEMENT FOR DEACONS</w:t>
      </w:r>
    </w:p>
    <w:p w14:paraId="0596CC60" w14:textId="77777777" w:rsidR="00063B28" w:rsidRPr="006A7B6D" w:rsidRDefault="00063B28" w:rsidP="00A70B1B">
      <w:pPr>
        <w:jc w:val="center"/>
        <w:rPr>
          <w:rFonts w:ascii="Times New Roman" w:hAnsi="Times New Roman"/>
          <w:sz w:val="28"/>
          <w:szCs w:val="28"/>
        </w:rPr>
      </w:pPr>
      <w:r w:rsidRPr="006A7B6D">
        <w:rPr>
          <w:rFonts w:ascii="Times New Roman" w:hAnsi="Times New Roman"/>
          <w:b/>
          <w:sz w:val="28"/>
          <w:szCs w:val="28"/>
        </w:rPr>
        <w:t>DIOCESE OF NEW YORK</w:t>
      </w:r>
    </w:p>
    <w:p w14:paraId="672A6659" w14:textId="77777777" w:rsidR="00437951" w:rsidRPr="006A7B6D" w:rsidRDefault="00437951">
      <w:pPr>
        <w:jc w:val="both"/>
        <w:rPr>
          <w:rFonts w:ascii="Times New Roman" w:hAnsi="Times New Roman"/>
          <w:szCs w:val="24"/>
        </w:rPr>
      </w:pPr>
    </w:p>
    <w:p w14:paraId="0A37501D" w14:textId="77777777" w:rsidR="00063B28" w:rsidRPr="006A7B6D" w:rsidRDefault="00063B28">
      <w:pPr>
        <w:jc w:val="both"/>
        <w:rPr>
          <w:rFonts w:ascii="Times New Roman" w:hAnsi="Times New Roman"/>
          <w:szCs w:val="24"/>
        </w:rPr>
      </w:pPr>
    </w:p>
    <w:p w14:paraId="79DAD38E" w14:textId="77777777" w:rsidR="00063B28" w:rsidRPr="006A7B6D" w:rsidRDefault="00063B28" w:rsidP="477D4F52">
      <w:pPr>
        <w:jc w:val="both"/>
        <w:rPr>
          <w:rFonts w:ascii="Times New Roman" w:hAnsi="Times New Roman"/>
        </w:rPr>
      </w:pPr>
      <w:r w:rsidRPr="477D4F52">
        <w:rPr>
          <w:rFonts w:ascii="Times New Roman" w:hAnsi="Times New Roman"/>
        </w:rPr>
        <w:t xml:space="preserve">Deacon </w:t>
      </w:r>
      <w:r w:rsidRPr="006A7B6D">
        <w:rPr>
          <w:rFonts w:ascii="Times New Roman" w:hAnsi="Times New Roman"/>
          <w:szCs w:val="24"/>
          <w:u w:val="single"/>
        </w:rPr>
        <w:tab/>
      </w:r>
      <w:r w:rsidRPr="006A7B6D">
        <w:rPr>
          <w:rFonts w:ascii="Times New Roman" w:hAnsi="Times New Roman"/>
          <w:szCs w:val="24"/>
          <w:u w:val="single"/>
        </w:rPr>
        <w:tab/>
      </w:r>
      <w:r w:rsidRPr="006A7B6D">
        <w:rPr>
          <w:rFonts w:ascii="Times New Roman" w:hAnsi="Times New Roman"/>
          <w:szCs w:val="24"/>
          <w:u w:val="single"/>
        </w:rPr>
        <w:tab/>
      </w:r>
      <w:r w:rsidRPr="006A7B6D">
        <w:rPr>
          <w:rFonts w:ascii="Times New Roman" w:hAnsi="Times New Roman"/>
          <w:szCs w:val="24"/>
          <w:u w:val="single"/>
        </w:rPr>
        <w:tab/>
      </w:r>
      <w:r w:rsidRPr="006A7B6D">
        <w:rPr>
          <w:rFonts w:ascii="Times New Roman" w:hAnsi="Times New Roman"/>
          <w:szCs w:val="24"/>
          <w:u w:val="single"/>
        </w:rPr>
        <w:tab/>
      </w:r>
      <w:r w:rsidRPr="006A7B6D">
        <w:rPr>
          <w:rFonts w:ascii="Times New Roman" w:hAnsi="Times New Roman"/>
          <w:szCs w:val="24"/>
          <w:u w:val="single"/>
        </w:rPr>
        <w:tab/>
      </w:r>
      <w:r w:rsidRPr="006A7B6D">
        <w:rPr>
          <w:rFonts w:ascii="Times New Roman" w:hAnsi="Times New Roman"/>
          <w:szCs w:val="24"/>
          <w:u w:val="single"/>
        </w:rPr>
        <w:tab/>
      </w:r>
      <w:r w:rsidRPr="006A7B6D">
        <w:rPr>
          <w:rFonts w:ascii="Times New Roman" w:hAnsi="Times New Roman"/>
          <w:szCs w:val="24"/>
          <w:u w:val="single"/>
        </w:rPr>
        <w:tab/>
      </w:r>
      <w:r w:rsidRPr="006A7B6D">
        <w:rPr>
          <w:rFonts w:ascii="Times New Roman" w:hAnsi="Times New Roman"/>
          <w:szCs w:val="24"/>
          <w:u w:val="single"/>
        </w:rPr>
        <w:tab/>
      </w:r>
      <w:r w:rsidRPr="006A7B6D">
        <w:rPr>
          <w:rFonts w:ascii="Times New Roman" w:hAnsi="Times New Roman"/>
          <w:szCs w:val="24"/>
          <w:u w:val="single"/>
        </w:rPr>
        <w:tab/>
      </w:r>
      <w:r w:rsidRPr="477D4F52">
        <w:rPr>
          <w:rFonts w:ascii="Times New Roman" w:hAnsi="Times New Roman"/>
        </w:rPr>
        <w:t xml:space="preserve">and the Rt. Rev. </w:t>
      </w:r>
      <w:r w:rsidR="00EE7E20">
        <w:rPr>
          <w:rFonts w:ascii="Times New Roman" w:hAnsi="Times New Roman"/>
        </w:rPr>
        <w:t xml:space="preserve">Andrew ML </w:t>
      </w:r>
      <w:r w:rsidR="00437951" w:rsidRPr="477D4F52">
        <w:rPr>
          <w:rFonts w:ascii="Times New Roman" w:hAnsi="Times New Roman"/>
        </w:rPr>
        <w:t>Dietsche</w:t>
      </w:r>
      <w:r w:rsidRPr="477D4F52">
        <w:rPr>
          <w:rFonts w:ascii="Times New Roman" w:hAnsi="Times New Roman"/>
        </w:rPr>
        <w:t xml:space="preserve">, Bishop of New York, agree that the exercise of his/her diaconate in the Diocese of New York shall be subject to the Guidelines for the Sacred Order of Deacons in the Diocese of New York, and the terms set forth in this Covenant: </w:t>
      </w:r>
    </w:p>
    <w:p w14:paraId="5DAB6C7B" w14:textId="77777777" w:rsidR="00063B28" w:rsidRPr="006A7B6D" w:rsidRDefault="00063B28" w:rsidP="16922EDB">
      <w:pPr>
        <w:jc w:val="both"/>
        <w:rPr>
          <w:rFonts w:ascii="Times New Roman" w:hAnsi="Times New Roman"/>
        </w:rPr>
      </w:pPr>
    </w:p>
    <w:p w14:paraId="7E343CBD" w14:textId="30FA075B" w:rsidR="00437951" w:rsidRPr="006A7B6D" w:rsidRDefault="5C3DE6BF" w:rsidP="16922EDB">
      <w:pPr>
        <w:spacing w:line="259" w:lineRule="auto"/>
        <w:jc w:val="both"/>
        <w:rPr>
          <w:rFonts w:ascii="Times New Roman" w:hAnsi="Times New Roman"/>
        </w:rPr>
      </w:pPr>
      <w:r w:rsidRPr="5C3DE6BF">
        <w:rPr>
          <w:rFonts w:ascii="Times New Roman" w:hAnsi="Times New Roman"/>
        </w:rPr>
        <w:t xml:space="preserve">1.  </w:t>
      </w:r>
      <w:r w:rsidR="00063B28">
        <w:tab/>
      </w:r>
      <w:r w:rsidRPr="5C3DE6BF">
        <w:rPr>
          <w:rFonts w:ascii="Times New Roman" w:hAnsi="Times New Roman"/>
        </w:rPr>
        <w:t xml:space="preserve">The </w:t>
      </w:r>
      <w:bookmarkStart w:id="0" w:name="_Int_E/+d3FFw"/>
      <w:proofErr w:type="gramStart"/>
      <w:r w:rsidRPr="5C3DE6BF">
        <w:rPr>
          <w:rFonts w:ascii="Times New Roman" w:hAnsi="Times New Roman"/>
        </w:rPr>
        <w:t>Bishop</w:t>
      </w:r>
      <w:bookmarkEnd w:id="0"/>
      <w:proofErr w:type="gramEnd"/>
      <w:r w:rsidRPr="5C3DE6BF">
        <w:rPr>
          <w:rFonts w:ascii="Times New Roman" w:hAnsi="Times New Roman"/>
        </w:rPr>
        <w:t xml:space="preserve"> assigns Deacon </w:t>
      </w:r>
      <w:r w:rsidRPr="5C3DE6BF">
        <w:rPr>
          <w:rFonts w:ascii="Times New Roman" w:hAnsi="Times New Roman"/>
          <w:u w:val="single"/>
        </w:rPr>
        <w:t>________________________</w:t>
      </w:r>
      <w:r w:rsidRPr="5C3DE6BF">
        <w:rPr>
          <w:rFonts w:ascii="Times New Roman" w:hAnsi="Times New Roman"/>
        </w:rPr>
        <w:t xml:space="preserve">to </w:t>
      </w:r>
      <w:r w:rsidR="00063B28">
        <w:tab/>
      </w:r>
      <w:r w:rsidR="00063B28">
        <w:tab/>
      </w:r>
      <w:r w:rsidR="00063B28">
        <w:tab/>
      </w:r>
      <w:r w:rsidR="00063B28">
        <w:tab/>
      </w:r>
      <w:r w:rsidR="00063B28">
        <w:tab/>
      </w:r>
      <w:r w:rsidR="00063B28">
        <w:tab/>
      </w:r>
      <w:r w:rsidR="00063B28">
        <w:tab/>
      </w:r>
      <w:r w:rsidR="00063B28">
        <w:tab/>
      </w:r>
      <w:r w:rsidRPr="5C3DE6BF">
        <w:rPr>
          <w:rFonts w:ascii="Times New Roman" w:hAnsi="Times New Roman"/>
        </w:rPr>
        <w:t xml:space="preserve">in </w:t>
      </w:r>
      <w:r w:rsidR="00063B28">
        <w:tab/>
      </w:r>
      <w:r w:rsidR="00063B28">
        <w:tab/>
      </w:r>
      <w:r w:rsidR="00063B28">
        <w:tab/>
      </w:r>
      <w:r w:rsidR="00063B28">
        <w:tab/>
      </w:r>
      <w:r w:rsidR="00063B28">
        <w:tab/>
      </w:r>
      <w:r w:rsidR="00063B28">
        <w:tab/>
      </w:r>
      <w:r w:rsidR="00063B28">
        <w:tab/>
      </w:r>
      <w:r w:rsidR="00063B28">
        <w:tab/>
      </w:r>
      <w:r w:rsidRPr="5C3DE6BF">
        <w:rPr>
          <w:rFonts w:ascii="Times New Roman" w:hAnsi="Times New Roman"/>
        </w:rPr>
        <w:t xml:space="preserve">where he/she shall function as Deacon under direction of the rector, vicar, pastor, priest-in-charge, missioner, interim pastor, or authorized leadership, as appropriate [hereafter, priest].  Written consent of the </w:t>
      </w:r>
      <w:bookmarkStart w:id="1" w:name="_Int_RwNd7RQo"/>
      <w:proofErr w:type="gramStart"/>
      <w:r w:rsidRPr="5C3DE6BF">
        <w:rPr>
          <w:rFonts w:ascii="Times New Roman" w:hAnsi="Times New Roman"/>
        </w:rPr>
        <w:t>Bishop</w:t>
      </w:r>
      <w:bookmarkEnd w:id="1"/>
      <w:proofErr w:type="gramEnd"/>
      <w:r w:rsidRPr="5C3DE6BF">
        <w:rPr>
          <w:rFonts w:ascii="Times New Roman" w:hAnsi="Times New Roman"/>
        </w:rPr>
        <w:t xml:space="preserve"> and priest is required for this covenant and any renewal, which is to be initiated by the priest.</w:t>
      </w:r>
    </w:p>
    <w:p w14:paraId="02EB378F" w14:textId="77777777" w:rsidR="00063B28" w:rsidRPr="006A7B6D" w:rsidRDefault="00063B28" w:rsidP="16922EDB">
      <w:pPr>
        <w:spacing w:line="259" w:lineRule="auto"/>
        <w:jc w:val="both"/>
        <w:rPr>
          <w:rFonts w:ascii="Times New Roman" w:hAnsi="Times New Roman"/>
        </w:rPr>
      </w:pPr>
    </w:p>
    <w:p w14:paraId="4C82DB01" w14:textId="77777777" w:rsidR="00063B28" w:rsidRPr="006A7B6D" w:rsidRDefault="00063B28" w:rsidP="16922EDB">
      <w:pPr>
        <w:spacing w:line="259" w:lineRule="auto"/>
        <w:jc w:val="both"/>
        <w:rPr>
          <w:rFonts w:ascii="Times New Roman" w:hAnsi="Times New Roman"/>
        </w:rPr>
      </w:pPr>
      <w:r w:rsidRPr="16922EDB">
        <w:rPr>
          <w:rFonts w:ascii="Times New Roman" w:hAnsi="Times New Roman"/>
        </w:rPr>
        <w:t xml:space="preserve">2.  </w:t>
      </w:r>
      <w:r w:rsidRPr="006A7B6D">
        <w:rPr>
          <w:rFonts w:ascii="Times New Roman" w:hAnsi="Times New Roman"/>
          <w:szCs w:val="24"/>
        </w:rPr>
        <w:tab/>
      </w:r>
      <w:r w:rsidRPr="16922EDB">
        <w:rPr>
          <w:rFonts w:ascii="Times New Roman" w:hAnsi="Times New Roman"/>
        </w:rPr>
        <w:t xml:space="preserve">The </w:t>
      </w:r>
      <w:r w:rsidR="00437951" w:rsidRPr="16922EDB">
        <w:rPr>
          <w:rFonts w:ascii="Times New Roman" w:hAnsi="Times New Roman"/>
        </w:rPr>
        <w:t xml:space="preserve">deacon </w:t>
      </w:r>
      <w:r w:rsidRPr="16922EDB">
        <w:rPr>
          <w:rFonts w:ascii="Times New Roman" w:hAnsi="Times New Roman"/>
        </w:rPr>
        <w:t xml:space="preserve">shall perform the full and proper liturgical service of a deacon </w:t>
      </w:r>
      <w:r w:rsidR="00A55455" w:rsidRPr="16922EDB">
        <w:rPr>
          <w:rFonts w:ascii="Times New Roman" w:hAnsi="Times New Roman"/>
        </w:rPr>
        <w:t xml:space="preserve">at the direction of the priest </w:t>
      </w:r>
      <w:r w:rsidRPr="16922EDB">
        <w:rPr>
          <w:rFonts w:ascii="Times New Roman" w:hAnsi="Times New Roman"/>
        </w:rPr>
        <w:t xml:space="preserve">as specified in the rubrics </w:t>
      </w:r>
      <w:r w:rsidR="008E7BD7" w:rsidRPr="16922EDB">
        <w:rPr>
          <w:rFonts w:ascii="Times New Roman" w:hAnsi="Times New Roman"/>
        </w:rPr>
        <w:t>of the Book of Common P</w:t>
      </w:r>
      <w:r w:rsidR="00A55455" w:rsidRPr="16922EDB">
        <w:rPr>
          <w:rFonts w:ascii="Times New Roman" w:hAnsi="Times New Roman"/>
        </w:rPr>
        <w:t>rayer, and</w:t>
      </w:r>
      <w:r w:rsidRPr="16922EDB">
        <w:rPr>
          <w:rFonts w:ascii="Times New Roman" w:hAnsi="Times New Roman"/>
        </w:rPr>
        <w:t xml:space="preserve"> the attached "Guidelines fo</w:t>
      </w:r>
      <w:r w:rsidR="00A55455" w:rsidRPr="16922EDB">
        <w:rPr>
          <w:rFonts w:ascii="Times New Roman" w:hAnsi="Times New Roman"/>
        </w:rPr>
        <w:t xml:space="preserve">r the Sacred Order of Deacons".  </w:t>
      </w:r>
    </w:p>
    <w:p w14:paraId="6A05A809" w14:textId="77777777" w:rsidR="008E7BD7" w:rsidRPr="006A7B6D" w:rsidRDefault="008E7BD7" w:rsidP="16922EDB">
      <w:pPr>
        <w:spacing w:line="259" w:lineRule="auto"/>
        <w:jc w:val="both"/>
        <w:rPr>
          <w:rFonts w:ascii="Times New Roman" w:hAnsi="Times New Roman"/>
        </w:rPr>
      </w:pPr>
    </w:p>
    <w:p w14:paraId="25509F43" w14:textId="77777777" w:rsidR="00063B28" w:rsidRPr="006A7B6D" w:rsidRDefault="5C3DE6BF" w:rsidP="16922EDB">
      <w:pPr>
        <w:spacing w:line="259" w:lineRule="auto"/>
        <w:jc w:val="both"/>
        <w:rPr>
          <w:rFonts w:ascii="Times New Roman" w:hAnsi="Times New Roman"/>
        </w:rPr>
      </w:pPr>
      <w:r w:rsidRPr="5C3DE6BF">
        <w:rPr>
          <w:rFonts w:ascii="Times New Roman" w:hAnsi="Times New Roman"/>
        </w:rPr>
        <w:t xml:space="preserve">3.  </w:t>
      </w:r>
      <w:r w:rsidR="00063B28">
        <w:tab/>
      </w:r>
      <w:r w:rsidRPr="5C3DE6BF">
        <w:rPr>
          <w:rFonts w:ascii="Times New Roman" w:hAnsi="Times New Roman"/>
        </w:rPr>
        <w:t xml:space="preserve">The </w:t>
      </w:r>
      <w:bookmarkStart w:id="2" w:name="_Int_DKFZVd1j"/>
      <w:proofErr w:type="gramStart"/>
      <w:r w:rsidRPr="5C3DE6BF">
        <w:rPr>
          <w:rFonts w:ascii="Times New Roman" w:hAnsi="Times New Roman"/>
        </w:rPr>
        <w:t>Bishop</w:t>
      </w:r>
      <w:bookmarkEnd w:id="2"/>
      <w:proofErr w:type="gramEnd"/>
      <w:r w:rsidRPr="5C3DE6BF">
        <w:rPr>
          <w:rFonts w:ascii="Times New Roman" w:hAnsi="Times New Roman"/>
        </w:rPr>
        <w:t xml:space="preserve"> hereby authorizes the deacon to compose and preach homilies a minimum of four times each year, </w:t>
      </w:r>
      <w:bookmarkStart w:id="3" w:name="_Int_Q4lAOmA3"/>
      <w:r w:rsidRPr="5C3DE6BF">
        <w:rPr>
          <w:rFonts w:ascii="Times New Roman" w:hAnsi="Times New Roman"/>
        </w:rPr>
        <w:t>on the subject of Servant</w:t>
      </w:r>
      <w:bookmarkEnd w:id="3"/>
      <w:r w:rsidRPr="5C3DE6BF">
        <w:rPr>
          <w:rFonts w:ascii="Times New Roman" w:hAnsi="Times New Roman"/>
        </w:rPr>
        <w:t xml:space="preserve"> Ministry and/or the Mission of the Church in any congregation in the diocese, when invited to do so by the priest of that congregation.</w:t>
      </w:r>
    </w:p>
    <w:p w14:paraId="5A39BBE3" w14:textId="77777777" w:rsidR="00063B28" w:rsidRPr="006A7B6D" w:rsidRDefault="00063B28" w:rsidP="16922EDB">
      <w:pPr>
        <w:spacing w:line="259" w:lineRule="auto"/>
        <w:jc w:val="both"/>
        <w:rPr>
          <w:rFonts w:ascii="Times New Roman" w:hAnsi="Times New Roman"/>
        </w:rPr>
      </w:pPr>
    </w:p>
    <w:p w14:paraId="4781C0CC" w14:textId="77777777" w:rsidR="00063B28" w:rsidRPr="006A7B6D" w:rsidRDefault="00063B28" w:rsidP="16922EDB">
      <w:pPr>
        <w:spacing w:line="259" w:lineRule="auto"/>
        <w:jc w:val="both"/>
        <w:rPr>
          <w:rFonts w:ascii="Times New Roman" w:hAnsi="Times New Roman"/>
          <w:b/>
          <w:bCs/>
        </w:rPr>
      </w:pPr>
      <w:r w:rsidRPr="16922EDB">
        <w:rPr>
          <w:rFonts w:ascii="Times New Roman" w:hAnsi="Times New Roman"/>
        </w:rPr>
        <w:t xml:space="preserve">4.  </w:t>
      </w:r>
      <w:r w:rsidRPr="006A7B6D">
        <w:rPr>
          <w:rFonts w:ascii="Times New Roman" w:hAnsi="Times New Roman"/>
          <w:szCs w:val="24"/>
        </w:rPr>
        <w:tab/>
      </w:r>
      <w:r w:rsidRPr="16922EDB">
        <w:rPr>
          <w:rFonts w:ascii="Times New Roman" w:hAnsi="Times New Roman"/>
          <w:b/>
          <w:bCs/>
        </w:rPr>
        <w:t xml:space="preserve">The deacon's proposed ministry in this parish will be as follows:  </w:t>
      </w:r>
    </w:p>
    <w:p w14:paraId="41C8F396" w14:textId="77777777" w:rsidR="54F6E2B8" w:rsidRDefault="54F6E2B8" w:rsidP="16922EDB">
      <w:pPr>
        <w:spacing w:line="259" w:lineRule="auto"/>
        <w:jc w:val="both"/>
        <w:rPr>
          <w:rFonts w:ascii="Times New Roman" w:hAnsi="Times New Roman"/>
        </w:rPr>
      </w:pPr>
    </w:p>
    <w:p w14:paraId="72A3D3EC" w14:textId="77777777" w:rsidR="00C66AB2" w:rsidRPr="006A7B6D" w:rsidRDefault="00C66AB2" w:rsidP="16922EDB">
      <w:pPr>
        <w:spacing w:line="259" w:lineRule="auto"/>
        <w:jc w:val="both"/>
        <w:rPr>
          <w:rFonts w:ascii="Times New Roman" w:hAnsi="Times New Roman"/>
        </w:rPr>
      </w:pPr>
    </w:p>
    <w:p w14:paraId="6F0311FC" w14:textId="77777777" w:rsidR="00063B28" w:rsidRPr="006A7B6D" w:rsidRDefault="00063B28" w:rsidP="16922EDB">
      <w:pPr>
        <w:spacing w:line="259" w:lineRule="auto"/>
        <w:jc w:val="both"/>
        <w:rPr>
          <w:rFonts w:ascii="Times New Roman" w:hAnsi="Times New Roman"/>
          <w:b/>
          <w:bCs/>
        </w:rPr>
      </w:pPr>
      <w:r w:rsidRPr="16922EDB">
        <w:rPr>
          <w:rFonts w:ascii="Times New Roman" w:hAnsi="Times New Roman"/>
        </w:rPr>
        <w:t>5.</w:t>
      </w:r>
      <w:r w:rsidRPr="006A7B6D">
        <w:rPr>
          <w:rFonts w:ascii="Times New Roman" w:hAnsi="Times New Roman"/>
          <w:szCs w:val="24"/>
        </w:rPr>
        <w:tab/>
      </w:r>
      <w:r w:rsidRPr="16922EDB">
        <w:rPr>
          <w:rFonts w:ascii="Times New Roman" w:hAnsi="Times New Roman"/>
          <w:b/>
          <w:bCs/>
        </w:rPr>
        <w:t xml:space="preserve">The deacon's proposed ministry in the world will be as follows:  </w:t>
      </w:r>
    </w:p>
    <w:p w14:paraId="0D0B940D" w14:textId="77777777" w:rsidR="54F6E2B8" w:rsidRDefault="54F6E2B8" w:rsidP="16922EDB">
      <w:pPr>
        <w:spacing w:line="259" w:lineRule="auto"/>
        <w:jc w:val="both"/>
        <w:rPr>
          <w:rFonts w:ascii="Times New Roman" w:hAnsi="Times New Roman"/>
        </w:rPr>
      </w:pPr>
    </w:p>
    <w:p w14:paraId="0E27B00A" w14:textId="77777777" w:rsidR="16922EDB" w:rsidRDefault="16922EDB" w:rsidP="16922EDB">
      <w:pPr>
        <w:spacing w:line="259" w:lineRule="auto"/>
        <w:jc w:val="both"/>
        <w:rPr>
          <w:rFonts w:ascii="Times New Roman" w:hAnsi="Times New Roman"/>
        </w:rPr>
      </w:pPr>
    </w:p>
    <w:p w14:paraId="60061E4C" w14:textId="77777777" w:rsidR="00C66AB2" w:rsidRPr="006A7B6D" w:rsidRDefault="00C66AB2" w:rsidP="16922EDB">
      <w:pPr>
        <w:spacing w:line="259" w:lineRule="auto"/>
        <w:jc w:val="both"/>
        <w:rPr>
          <w:rFonts w:ascii="Times New Roman" w:hAnsi="Times New Roman"/>
        </w:rPr>
      </w:pPr>
    </w:p>
    <w:p w14:paraId="16719131" w14:textId="77777777" w:rsidR="00063B28" w:rsidRPr="006A7B6D" w:rsidRDefault="00063B28" w:rsidP="16922EDB">
      <w:pPr>
        <w:spacing w:line="259" w:lineRule="auto"/>
        <w:jc w:val="both"/>
        <w:rPr>
          <w:rFonts w:ascii="Times New Roman" w:hAnsi="Times New Roman"/>
        </w:rPr>
      </w:pPr>
      <w:r w:rsidRPr="16922EDB">
        <w:rPr>
          <w:rFonts w:ascii="Times New Roman" w:hAnsi="Times New Roman"/>
        </w:rPr>
        <w:t>6.</w:t>
      </w:r>
      <w:r w:rsidRPr="006A7B6D">
        <w:rPr>
          <w:rFonts w:ascii="Times New Roman" w:hAnsi="Times New Roman"/>
          <w:szCs w:val="24"/>
        </w:rPr>
        <w:tab/>
      </w:r>
      <w:r w:rsidRPr="16922EDB">
        <w:rPr>
          <w:rFonts w:ascii="Times New Roman" w:hAnsi="Times New Roman"/>
        </w:rPr>
        <w:t xml:space="preserve">The deacon agrees to work approximately </w:t>
      </w:r>
      <w:r w:rsidRPr="006A7B6D">
        <w:rPr>
          <w:rFonts w:ascii="Times New Roman" w:hAnsi="Times New Roman"/>
          <w:szCs w:val="24"/>
          <w:u w:val="single"/>
        </w:rPr>
        <w:tab/>
      </w:r>
      <w:r w:rsidRPr="006A7B6D">
        <w:rPr>
          <w:rFonts w:ascii="Times New Roman" w:hAnsi="Times New Roman"/>
          <w:szCs w:val="24"/>
          <w:u w:val="single"/>
        </w:rPr>
        <w:tab/>
      </w:r>
      <w:r w:rsidRPr="16922EDB">
        <w:rPr>
          <w:rFonts w:ascii="Times New Roman" w:hAnsi="Times New Roman"/>
        </w:rPr>
        <w:t>hours per week in ministry on behalf of the above-named congregation.  The congregation agrees to reimburse the deacon for documented expenses incurred in the exercise of that ministry, usin</w:t>
      </w:r>
      <w:r w:rsidR="00373D3F" w:rsidRPr="16922EDB">
        <w:rPr>
          <w:rFonts w:ascii="Times New Roman" w:hAnsi="Times New Roman"/>
        </w:rPr>
        <w:t xml:space="preserve">g the current IRS mileage rate. </w:t>
      </w:r>
    </w:p>
    <w:p w14:paraId="44EAFD9C" w14:textId="77777777" w:rsidR="00063B28" w:rsidRPr="006A7B6D" w:rsidRDefault="00063B28" w:rsidP="16922EDB">
      <w:pPr>
        <w:spacing w:line="259" w:lineRule="auto"/>
        <w:jc w:val="both"/>
        <w:rPr>
          <w:rFonts w:ascii="Times New Roman" w:hAnsi="Times New Roman"/>
        </w:rPr>
      </w:pPr>
    </w:p>
    <w:p w14:paraId="64543288" w14:textId="77777777" w:rsidR="00063B28" w:rsidRPr="006A7B6D" w:rsidRDefault="00063B28" w:rsidP="16922EDB">
      <w:pPr>
        <w:spacing w:line="259" w:lineRule="auto"/>
        <w:jc w:val="both"/>
        <w:rPr>
          <w:rFonts w:ascii="Times New Roman" w:hAnsi="Times New Roman"/>
        </w:rPr>
      </w:pPr>
      <w:r w:rsidRPr="16922EDB">
        <w:rPr>
          <w:rFonts w:ascii="Times New Roman" w:hAnsi="Times New Roman"/>
        </w:rPr>
        <w:t>7.</w:t>
      </w:r>
      <w:r w:rsidRPr="006A7B6D">
        <w:rPr>
          <w:rFonts w:ascii="Times New Roman" w:hAnsi="Times New Roman"/>
          <w:szCs w:val="24"/>
        </w:rPr>
        <w:tab/>
      </w:r>
      <w:r w:rsidRPr="16922EDB">
        <w:rPr>
          <w:rFonts w:ascii="Times New Roman" w:hAnsi="Times New Roman"/>
        </w:rPr>
        <w:t xml:space="preserve">The congregation </w:t>
      </w:r>
      <w:r w:rsidR="00255645" w:rsidRPr="16922EDB">
        <w:rPr>
          <w:rFonts w:ascii="Times New Roman" w:hAnsi="Times New Roman"/>
        </w:rPr>
        <w:t>will</w:t>
      </w:r>
      <w:r w:rsidRPr="16922EDB">
        <w:rPr>
          <w:rFonts w:ascii="Times New Roman" w:hAnsi="Times New Roman"/>
        </w:rPr>
        <w:t xml:space="preserve"> provide financial support for the deacon in taking advantage of opportunities for continuing education that might increase his/her effectiveness in ministry. </w:t>
      </w:r>
      <w:r w:rsidR="007E4D10" w:rsidRPr="16922EDB">
        <w:rPr>
          <w:rFonts w:ascii="Times New Roman" w:hAnsi="Times New Roman"/>
        </w:rPr>
        <w:t xml:space="preserve">($500 </w:t>
      </w:r>
      <w:r w:rsidR="006B4788">
        <w:rPr>
          <w:rFonts w:ascii="Times New Roman" w:hAnsi="Times New Roman"/>
        </w:rPr>
        <w:t xml:space="preserve">minimum </w:t>
      </w:r>
      <w:r w:rsidR="007E4D10" w:rsidRPr="16922EDB">
        <w:rPr>
          <w:rFonts w:ascii="Times New Roman" w:hAnsi="Times New Roman"/>
        </w:rPr>
        <w:t xml:space="preserve">as mandated in current </w:t>
      </w:r>
      <w:proofErr w:type="spellStart"/>
      <w:r w:rsidR="007E4D10" w:rsidRPr="16922EDB">
        <w:rPr>
          <w:rFonts w:ascii="Times New Roman" w:hAnsi="Times New Roman"/>
        </w:rPr>
        <w:t>EDNY</w:t>
      </w:r>
      <w:proofErr w:type="spellEnd"/>
      <w:r w:rsidR="007E4D10" w:rsidRPr="16922EDB">
        <w:rPr>
          <w:rFonts w:ascii="Times New Roman" w:hAnsi="Times New Roman"/>
        </w:rPr>
        <w:t xml:space="preserve"> compensation guidelines)</w:t>
      </w:r>
      <w:r w:rsidR="00CE78F4">
        <w:rPr>
          <w:rFonts w:ascii="Times New Roman" w:hAnsi="Times New Roman"/>
        </w:rPr>
        <w:t xml:space="preserve">.  Additionally, in accordance with the Resolution passed at the 2020 Diocesan Convention, the parish will provide a $25 per month contribution via payroll, which will enable the Deacon to be a member of the Church Pension Group and thus have access to </w:t>
      </w:r>
      <w:r w:rsidR="00D8083F">
        <w:rPr>
          <w:rFonts w:ascii="Times New Roman" w:hAnsi="Times New Roman"/>
        </w:rPr>
        <w:t>the benefits of that membership (</w:t>
      </w:r>
      <w:r w:rsidR="00D8083F" w:rsidRPr="00D8083F">
        <w:rPr>
          <w:rFonts w:ascii="Times New Roman" w:hAnsi="Times New Roman"/>
          <w:b/>
        </w:rPr>
        <w:t>See Attachment A to this Covenant for details</w:t>
      </w:r>
      <w:r w:rsidR="00D8083F">
        <w:rPr>
          <w:rFonts w:ascii="Times New Roman" w:hAnsi="Times New Roman"/>
        </w:rPr>
        <w:t>).</w:t>
      </w:r>
    </w:p>
    <w:p w14:paraId="4B94D5A5" w14:textId="77777777" w:rsidR="00063B28" w:rsidRPr="006A7B6D" w:rsidRDefault="00063B28" w:rsidP="16922EDB">
      <w:pPr>
        <w:spacing w:line="259" w:lineRule="auto"/>
        <w:jc w:val="both"/>
        <w:rPr>
          <w:rFonts w:ascii="Times New Roman" w:hAnsi="Times New Roman"/>
        </w:rPr>
      </w:pPr>
    </w:p>
    <w:p w14:paraId="43DE5CAE" w14:textId="77777777" w:rsidR="00063B28" w:rsidRPr="006A7B6D" w:rsidRDefault="00063B28" w:rsidP="16922EDB">
      <w:pPr>
        <w:spacing w:line="259" w:lineRule="auto"/>
        <w:jc w:val="both"/>
        <w:rPr>
          <w:rFonts w:ascii="Times New Roman" w:hAnsi="Times New Roman"/>
        </w:rPr>
      </w:pPr>
      <w:r w:rsidRPr="16922EDB">
        <w:rPr>
          <w:rFonts w:ascii="Times New Roman" w:hAnsi="Times New Roman"/>
        </w:rPr>
        <w:t>8.</w:t>
      </w:r>
      <w:r w:rsidRPr="006A7B6D">
        <w:rPr>
          <w:rFonts w:ascii="Times New Roman" w:hAnsi="Times New Roman"/>
          <w:szCs w:val="24"/>
        </w:rPr>
        <w:tab/>
      </w:r>
      <w:r w:rsidRPr="16922EDB">
        <w:rPr>
          <w:rFonts w:ascii="Times New Roman" w:hAnsi="Times New Roman"/>
        </w:rPr>
        <w:t xml:space="preserve">The deacon </w:t>
      </w:r>
      <w:r w:rsidR="0096630F" w:rsidRPr="16922EDB">
        <w:rPr>
          <w:rFonts w:ascii="Times New Roman" w:hAnsi="Times New Roman"/>
        </w:rPr>
        <w:t xml:space="preserve">may be invited to attend </w:t>
      </w:r>
      <w:r w:rsidRPr="16922EDB">
        <w:rPr>
          <w:rFonts w:ascii="Times New Roman" w:hAnsi="Times New Roman"/>
        </w:rPr>
        <w:t>Vestry</w:t>
      </w:r>
      <w:r w:rsidR="003D781C">
        <w:rPr>
          <w:rFonts w:ascii="Times New Roman" w:hAnsi="Times New Roman"/>
        </w:rPr>
        <w:t xml:space="preserve"> </w:t>
      </w:r>
      <w:r w:rsidR="006D26FC" w:rsidRPr="16922EDB">
        <w:rPr>
          <w:rFonts w:ascii="Times New Roman" w:hAnsi="Times New Roman"/>
        </w:rPr>
        <w:t>meetings (</w:t>
      </w:r>
      <w:r w:rsidR="0096630F" w:rsidRPr="16922EDB">
        <w:rPr>
          <w:rFonts w:ascii="Times New Roman" w:hAnsi="Times New Roman"/>
        </w:rPr>
        <w:t>and may participate without voting privileges) if the priest so approves</w:t>
      </w:r>
      <w:r w:rsidRPr="16922EDB">
        <w:rPr>
          <w:rFonts w:ascii="Times New Roman" w:hAnsi="Times New Roman"/>
        </w:rPr>
        <w:t>. However, as an ordained person the deacon is not eligible to be elected to the vestry or as warden, or to be elected delegate to the diocesan convention.</w:t>
      </w:r>
    </w:p>
    <w:p w14:paraId="3DEEC669" w14:textId="77777777" w:rsidR="006A7B6D" w:rsidRPr="006A7B6D" w:rsidRDefault="006A7B6D" w:rsidP="16922EDB">
      <w:pPr>
        <w:spacing w:line="259" w:lineRule="auto"/>
        <w:jc w:val="both"/>
        <w:rPr>
          <w:rFonts w:ascii="Times New Roman" w:hAnsi="Times New Roman"/>
        </w:rPr>
      </w:pPr>
    </w:p>
    <w:p w14:paraId="442EDE90" w14:textId="77777777" w:rsidR="00063B28" w:rsidRPr="006A7B6D" w:rsidRDefault="00063B28" w:rsidP="16922EDB">
      <w:pPr>
        <w:spacing w:line="259" w:lineRule="auto"/>
        <w:jc w:val="both"/>
        <w:rPr>
          <w:rFonts w:ascii="Times New Roman" w:hAnsi="Times New Roman"/>
        </w:rPr>
      </w:pPr>
      <w:r w:rsidRPr="16922EDB">
        <w:rPr>
          <w:rFonts w:ascii="Times New Roman" w:hAnsi="Times New Roman"/>
        </w:rPr>
        <w:t>9.</w:t>
      </w:r>
      <w:r w:rsidRPr="006A7B6D">
        <w:rPr>
          <w:rFonts w:ascii="Times New Roman" w:hAnsi="Times New Roman"/>
          <w:szCs w:val="24"/>
        </w:rPr>
        <w:tab/>
      </w:r>
      <w:r w:rsidRPr="16922EDB">
        <w:rPr>
          <w:rFonts w:ascii="Times New Roman" w:hAnsi="Times New Roman"/>
        </w:rPr>
        <w:t>The priest and the deacon will meet annually</w:t>
      </w:r>
      <w:r w:rsidR="00D8083F">
        <w:rPr>
          <w:rFonts w:ascii="Times New Roman" w:hAnsi="Times New Roman"/>
        </w:rPr>
        <w:t>, at a minimum,</w:t>
      </w:r>
      <w:r w:rsidRPr="16922EDB">
        <w:rPr>
          <w:rFonts w:ascii="Times New Roman" w:hAnsi="Times New Roman"/>
        </w:rPr>
        <w:t xml:space="preserve"> to reflect upon and review the deacon's responsibilities and ministry in accordance with parish practice</w:t>
      </w:r>
      <w:r w:rsidR="16922EDB" w:rsidRPr="16922EDB">
        <w:rPr>
          <w:rFonts w:ascii="Times New Roman" w:hAnsi="Times New Roman"/>
        </w:rPr>
        <w:t>.</w:t>
      </w:r>
    </w:p>
    <w:p w14:paraId="3656B9AB" w14:textId="77777777" w:rsidR="00063B28" w:rsidRPr="006A7B6D" w:rsidRDefault="00063B28" w:rsidP="16922EDB">
      <w:pPr>
        <w:spacing w:line="259" w:lineRule="auto"/>
        <w:jc w:val="both"/>
        <w:rPr>
          <w:rFonts w:ascii="Times New Roman" w:hAnsi="Times New Roman"/>
        </w:rPr>
      </w:pPr>
    </w:p>
    <w:p w14:paraId="5659FA6A" w14:textId="7591E082" w:rsidR="00063B28" w:rsidRPr="006A7B6D" w:rsidRDefault="5C3DE6BF" w:rsidP="16922EDB">
      <w:pPr>
        <w:spacing w:line="259" w:lineRule="auto"/>
        <w:jc w:val="both"/>
        <w:rPr>
          <w:rFonts w:ascii="Times New Roman" w:hAnsi="Times New Roman"/>
        </w:rPr>
      </w:pPr>
      <w:r w:rsidRPr="5C3DE6BF">
        <w:rPr>
          <w:rFonts w:ascii="Times New Roman" w:hAnsi="Times New Roman"/>
        </w:rPr>
        <w:t>10.</w:t>
      </w:r>
      <w:r w:rsidR="00063B28">
        <w:tab/>
      </w:r>
      <w:r w:rsidRPr="5C3DE6BF">
        <w:rPr>
          <w:rFonts w:ascii="Times New Roman" w:hAnsi="Times New Roman"/>
        </w:rPr>
        <w:t xml:space="preserve">The deacon will share with the </w:t>
      </w:r>
      <w:bookmarkStart w:id="4" w:name="_Int_KYXsGUSE"/>
      <w:proofErr w:type="gramStart"/>
      <w:r w:rsidRPr="5C3DE6BF">
        <w:rPr>
          <w:rFonts w:ascii="Times New Roman" w:hAnsi="Times New Roman"/>
        </w:rPr>
        <w:t>Bishop</w:t>
      </w:r>
      <w:bookmarkEnd w:id="4"/>
      <w:proofErr w:type="gramEnd"/>
      <w:r w:rsidRPr="5C3DE6BF">
        <w:rPr>
          <w:rFonts w:ascii="Times New Roman" w:hAnsi="Times New Roman"/>
        </w:rPr>
        <w:t xml:space="preserve"> an annual written report of his/her ministry.</w:t>
      </w:r>
    </w:p>
    <w:p w14:paraId="45FB0818" w14:textId="77777777" w:rsidR="00063B28" w:rsidRPr="006A7B6D" w:rsidRDefault="00063B28" w:rsidP="16922EDB">
      <w:pPr>
        <w:spacing w:line="259" w:lineRule="auto"/>
        <w:jc w:val="both"/>
        <w:rPr>
          <w:rFonts w:ascii="Times New Roman" w:hAnsi="Times New Roman"/>
        </w:rPr>
      </w:pPr>
    </w:p>
    <w:p w14:paraId="151D05A2" w14:textId="799B607E" w:rsidR="00063B28" w:rsidRPr="006A7B6D" w:rsidRDefault="18305C26" w:rsidP="16922EDB">
      <w:pPr>
        <w:spacing w:line="259" w:lineRule="auto"/>
        <w:jc w:val="both"/>
        <w:rPr>
          <w:rFonts w:ascii="Times New Roman" w:hAnsi="Times New Roman"/>
        </w:rPr>
      </w:pPr>
      <w:r w:rsidRPr="18305C26">
        <w:rPr>
          <w:rFonts w:ascii="Times New Roman" w:hAnsi="Times New Roman"/>
        </w:rPr>
        <w:t>11.</w:t>
      </w:r>
      <w:r w:rsidR="00063B28">
        <w:tab/>
      </w:r>
      <w:r w:rsidRPr="18305C26">
        <w:rPr>
          <w:rFonts w:ascii="Times New Roman" w:hAnsi="Times New Roman"/>
        </w:rPr>
        <w:t xml:space="preserve">This ministry will begin on _________ and this covenant will be in force for ____ years, pending the </w:t>
      </w:r>
      <w:bookmarkStart w:id="5" w:name="_Int_kSk0EMn1"/>
      <w:proofErr w:type="gramStart"/>
      <w:r w:rsidRPr="18305C26">
        <w:rPr>
          <w:rFonts w:ascii="Times New Roman" w:hAnsi="Times New Roman"/>
        </w:rPr>
        <w:t>Bishop's</w:t>
      </w:r>
      <w:bookmarkEnd w:id="5"/>
      <w:proofErr w:type="gramEnd"/>
      <w:r w:rsidRPr="18305C26">
        <w:rPr>
          <w:rFonts w:ascii="Times New Roman" w:hAnsi="Times New Roman"/>
        </w:rPr>
        <w:t xml:space="preserve"> signature and may be renewed at the end of that period.  This covenant may be terminated by the priest, the </w:t>
      </w:r>
      <w:proofErr w:type="gramStart"/>
      <w:r w:rsidRPr="18305C26">
        <w:rPr>
          <w:rFonts w:ascii="Times New Roman" w:hAnsi="Times New Roman"/>
        </w:rPr>
        <w:t>Bishop</w:t>
      </w:r>
      <w:proofErr w:type="gramEnd"/>
      <w:r w:rsidRPr="18305C26">
        <w:rPr>
          <w:rFonts w:ascii="Times New Roman" w:hAnsi="Times New Roman"/>
        </w:rPr>
        <w:t>, or the deacon, provided written notice is given.</w:t>
      </w:r>
    </w:p>
    <w:p w14:paraId="049F31CB" w14:textId="77777777" w:rsidR="00063B28" w:rsidRPr="006A7B6D" w:rsidRDefault="00063B28" w:rsidP="16922EDB">
      <w:pPr>
        <w:spacing w:line="259" w:lineRule="auto"/>
        <w:jc w:val="both"/>
        <w:rPr>
          <w:rFonts w:ascii="Times New Roman" w:hAnsi="Times New Roman"/>
        </w:rPr>
      </w:pPr>
    </w:p>
    <w:p w14:paraId="3B03D99B" w14:textId="77777777" w:rsidR="54F6E2B8" w:rsidRDefault="5C3DE6BF" w:rsidP="00CE78F4">
      <w:pPr>
        <w:spacing w:line="259" w:lineRule="auto"/>
        <w:jc w:val="both"/>
        <w:rPr>
          <w:rFonts w:ascii="Times New Roman" w:hAnsi="Times New Roman"/>
        </w:rPr>
      </w:pPr>
      <w:r w:rsidRPr="5C3DE6BF">
        <w:rPr>
          <w:rFonts w:ascii="Times New Roman" w:hAnsi="Times New Roman"/>
        </w:rPr>
        <w:t>12.</w:t>
      </w:r>
      <w:r w:rsidR="7E987EDD">
        <w:tab/>
      </w:r>
      <w:r w:rsidRPr="5C3DE6BF">
        <w:rPr>
          <w:rFonts w:ascii="Times New Roman" w:hAnsi="Times New Roman"/>
        </w:rPr>
        <w:t xml:space="preserve">When the cure becomes vacant, it is understood that the deacon may: resign his/her position at that time; </w:t>
      </w:r>
      <w:bookmarkStart w:id="6" w:name="_Int_iQLvnAPk"/>
      <w:r w:rsidRPr="5C3DE6BF">
        <w:rPr>
          <w:rFonts w:ascii="Times New Roman" w:hAnsi="Times New Roman"/>
        </w:rPr>
        <w:t>OR,</w:t>
      </w:r>
      <w:bookmarkEnd w:id="6"/>
      <w:r w:rsidRPr="5C3DE6BF">
        <w:rPr>
          <w:rFonts w:ascii="Times New Roman" w:hAnsi="Times New Roman"/>
        </w:rPr>
        <w:t xml:space="preserve"> the deacon may remain in place for the duration of the interim period, leaving prior to the arrival of the new priest; OR, the deacon, at the request of the newly elected Rector or Priest-in-Charge, and with the agreement of the </w:t>
      </w:r>
      <w:bookmarkStart w:id="7" w:name="_Int_8uqlch3X"/>
      <w:r w:rsidRPr="5C3DE6BF">
        <w:rPr>
          <w:rFonts w:ascii="Times New Roman" w:hAnsi="Times New Roman"/>
        </w:rPr>
        <w:t>Bishop</w:t>
      </w:r>
      <w:bookmarkEnd w:id="7"/>
      <w:r w:rsidRPr="5C3DE6BF">
        <w:rPr>
          <w:rFonts w:ascii="Times New Roman" w:hAnsi="Times New Roman"/>
        </w:rPr>
        <w:t xml:space="preserve">, may remain for a period of one year. Written letters of resignation are to be sent to the </w:t>
      </w:r>
      <w:bookmarkStart w:id="8" w:name="_Int_665/AyQh"/>
      <w:proofErr w:type="gramStart"/>
      <w:r w:rsidRPr="5C3DE6BF">
        <w:rPr>
          <w:rFonts w:ascii="Times New Roman" w:hAnsi="Times New Roman"/>
        </w:rPr>
        <w:t>Bishop</w:t>
      </w:r>
      <w:bookmarkEnd w:id="8"/>
      <w:proofErr w:type="gramEnd"/>
      <w:r w:rsidRPr="5C3DE6BF">
        <w:rPr>
          <w:rFonts w:ascii="Times New Roman" w:hAnsi="Times New Roman"/>
        </w:rPr>
        <w:t xml:space="preserve"> of jurisdiction, with copies of this letter also sent to the Wardens and to the Director of Deacon Transitional Ministry. NOTE:  The deacon (and the deacon's immediate family members) takes no active role in the congregation's search process</w:t>
      </w:r>
    </w:p>
    <w:p w14:paraId="53128261" w14:textId="77777777" w:rsidR="00063B28" w:rsidRPr="006A7B6D" w:rsidRDefault="00063B28">
      <w:pPr>
        <w:tabs>
          <w:tab w:val="left" w:pos="0"/>
        </w:tabs>
        <w:ind w:left="720" w:hanging="720"/>
        <w:jc w:val="both"/>
        <w:rPr>
          <w:rFonts w:ascii="Times New Roman" w:hAnsi="Times New Roman"/>
          <w:szCs w:val="24"/>
        </w:rPr>
      </w:pPr>
    </w:p>
    <w:p w14:paraId="56526A27" w14:textId="5D1F1C2B" w:rsidR="00063B28" w:rsidRPr="006A7B6D" w:rsidRDefault="5C3DE6BF" w:rsidP="5C3DE6BF">
      <w:pPr>
        <w:jc w:val="both"/>
        <w:rPr>
          <w:rFonts w:ascii="Times New Roman" w:hAnsi="Times New Roman"/>
        </w:rPr>
      </w:pPr>
      <w:r w:rsidRPr="5C3DE6BF">
        <w:rPr>
          <w:rFonts w:ascii="Times New Roman" w:hAnsi="Times New Roman"/>
        </w:rPr>
        <w:t>To be signed and dated by all the following in pledge to this covenant, attachment A to this covenant, and its accompanying guidelines:</w:t>
      </w:r>
    </w:p>
    <w:p w14:paraId="62486C05" w14:textId="77777777" w:rsidR="00063B28" w:rsidRPr="006A7B6D" w:rsidRDefault="00063B28" w:rsidP="16922EDB">
      <w:pPr>
        <w:tabs>
          <w:tab w:val="left" w:pos="0"/>
        </w:tabs>
        <w:spacing w:before="120"/>
        <w:ind w:left="720" w:hanging="720"/>
        <w:jc w:val="both"/>
        <w:rPr>
          <w:rFonts w:ascii="Times New Roman" w:hAnsi="Times New Roman"/>
          <w:u w:val="single"/>
        </w:rPr>
      </w:pPr>
    </w:p>
    <w:p w14:paraId="2C328CEC" w14:textId="77777777" w:rsidR="001030A8" w:rsidRPr="001030A8" w:rsidRDefault="001030A8" w:rsidP="477D4F52">
      <w:pPr>
        <w:tabs>
          <w:tab w:val="left" w:pos="0"/>
        </w:tabs>
        <w:ind w:left="720" w:hanging="720"/>
        <w:jc w:val="both"/>
        <w:rPr>
          <w:rFonts w:ascii="Times New Roman" w:hAnsi="Times New Roman"/>
          <w:b/>
          <w:i/>
        </w:rPr>
      </w:pPr>
      <w:r w:rsidRPr="001030A8">
        <w:rPr>
          <w:rFonts w:ascii="Times New Roman" w:hAnsi="Times New Roman"/>
          <w:b/>
          <w:i/>
        </w:rPr>
        <w:t>Deacon</w:t>
      </w:r>
    </w:p>
    <w:p w14:paraId="4101652C" w14:textId="77777777" w:rsidR="00063B28" w:rsidRDefault="00063B28" w:rsidP="001030A8">
      <w:pPr>
        <w:tabs>
          <w:tab w:val="left" w:pos="0"/>
        </w:tabs>
        <w:jc w:val="both"/>
        <w:rPr>
          <w:rFonts w:ascii="Times New Roman" w:hAnsi="Times New Roman"/>
        </w:rPr>
      </w:pPr>
    </w:p>
    <w:p w14:paraId="2EBFFEE5" w14:textId="77777777" w:rsidR="001030A8" w:rsidRDefault="001030A8" w:rsidP="001030A8">
      <w:pPr>
        <w:tabs>
          <w:tab w:val="left" w:pos="0"/>
        </w:tabs>
        <w:jc w:val="both"/>
        <w:rPr>
          <w:rFonts w:ascii="Times New Roman" w:hAnsi="Times New Roman"/>
        </w:rPr>
      </w:pPr>
      <w:r>
        <w:rPr>
          <w:rFonts w:ascii="Times New Roman" w:hAnsi="Times New Roman"/>
        </w:rPr>
        <w:t>___________________________________     ____________________      _______</w:t>
      </w:r>
    </w:p>
    <w:p w14:paraId="5D59FB8C" w14:textId="77777777" w:rsidR="00063B28" w:rsidRDefault="001030A8" w:rsidP="001030A8">
      <w:pPr>
        <w:tabs>
          <w:tab w:val="left" w:pos="0"/>
        </w:tabs>
        <w:jc w:val="both"/>
        <w:rPr>
          <w:rFonts w:ascii="Times New Roman" w:hAnsi="Times New Roman"/>
        </w:rPr>
      </w:pPr>
      <w:r>
        <w:rPr>
          <w:rFonts w:ascii="Times New Roman" w:hAnsi="Times New Roman"/>
        </w:rPr>
        <w:t>Signature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Print Name</w:t>
      </w:r>
      <w:r>
        <w:rPr>
          <w:rFonts w:ascii="Times New Roman" w:hAnsi="Times New Roman"/>
        </w:rPr>
        <w:tab/>
        <w:t xml:space="preserve">                            Date</w:t>
      </w:r>
    </w:p>
    <w:p w14:paraId="4B99056E" w14:textId="77777777" w:rsidR="001030A8" w:rsidRPr="006A7B6D" w:rsidRDefault="001030A8" w:rsidP="16922EDB">
      <w:pPr>
        <w:tabs>
          <w:tab w:val="left" w:pos="0"/>
        </w:tabs>
        <w:spacing w:before="120"/>
        <w:ind w:left="720" w:hanging="720"/>
        <w:jc w:val="both"/>
        <w:rPr>
          <w:rFonts w:ascii="Times New Roman" w:hAnsi="Times New Roman"/>
        </w:rPr>
      </w:pPr>
    </w:p>
    <w:p w14:paraId="0B29E244" w14:textId="77777777" w:rsidR="001030A8" w:rsidRPr="001030A8" w:rsidRDefault="00063B28">
      <w:pPr>
        <w:tabs>
          <w:tab w:val="left" w:pos="0"/>
        </w:tabs>
        <w:jc w:val="both"/>
        <w:rPr>
          <w:rFonts w:ascii="Times New Roman" w:hAnsi="Times New Roman"/>
          <w:b/>
          <w:i/>
          <w:szCs w:val="24"/>
        </w:rPr>
      </w:pPr>
      <w:r w:rsidRPr="001030A8">
        <w:rPr>
          <w:rFonts w:ascii="Times New Roman" w:hAnsi="Times New Roman"/>
          <w:b/>
          <w:i/>
        </w:rPr>
        <w:t>Rector/Vicar</w:t>
      </w:r>
      <w:r w:rsidR="001030A8" w:rsidRPr="001030A8">
        <w:rPr>
          <w:rFonts w:ascii="Times New Roman" w:hAnsi="Times New Roman"/>
          <w:b/>
          <w:i/>
        </w:rPr>
        <w:t>/Pastor/Priest-in-Charge/Mission</w:t>
      </w:r>
      <w:r w:rsidRPr="001030A8">
        <w:rPr>
          <w:rFonts w:ascii="Times New Roman" w:hAnsi="Times New Roman"/>
          <w:b/>
          <w:i/>
        </w:rPr>
        <w:t>er/</w:t>
      </w:r>
      <w:r w:rsidR="001030A8" w:rsidRPr="001030A8">
        <w:rPr>
          <w:rFonts w:ascii="Times New Roman" w:hAnsi="Times New Roman"/>
          <w:b/>
          <w:i/>
          <w:szCs w:val="24"/>
        </w:rPr>
        <w:t xml:space="preserve">Interim </w:t>
      </w:r>
      <w:r w:rsidRPr="001030A8">
        <w:rPr>
          <w:rFonts w:ascii="Times New Roman" w:hAnsi="Times New Roman"/>
          <w:b/>
          <w:i/>
          <w:szCs w:val="24"/>
        </w:rPr>
        <w:t>Pastor</w:t>
      </w:r>
      <w:r w:rsidRPr="001030A8">
        <w:rPr>
          <w:rFonts w:ascii="Times New Roman" w:hAnsi="Times New Roman"/>
          <w:b/>
          <w:i/>
          <w:szCs w:val="24"/>
        </w:rPr>
        <w:tab/>
      </w:r>
    </w:p>
    <w:p w14:paraId="1299C43A" w14:textId="77777777" w:rsidR="001030A8" w:rsidRDefault="001030A8">
      <w:pPr>
        <w:tabs>
          <w:tab w:val="left" w:pos="0"/>
        </w:tabs>
        <w:jc w:val="both"/>
        <w:rPr>
          <w:rFonts w:ascii="Times New Roman" w:hAnsi="Times New Roman"/>
          <w:szCs w:val="24"/>
        </w:rPr>
      </w:pPr>
    </w:p>
    <w:p w14:paraId="796D093D" w14:textId="77777777" w:rsidR="001030A8" w:rsidRDefault="001030A8">
      <w:pPr>
        <w:tabs>
          <w:tab w:val="left" w:pos="0"/>
        </w:tabs>
        <w:jc w:val="both"/>
        <w:rPr>
          <w:rFonts w:ascii="Times New Roman" w:hAnsi="Times New Roman"/>
          <w:szCs w:val="24"/>
        </w:rPr>
      </w:pPr>
      <w:r>
        <w:rPr>
          <w:rFonts w:ascii="Times New Roman" w:hAnsi="Times New Roman"/>
          <w:szCs w:val="24"/>
        </w:rPr>
        <w:t>__________________________________      _____________________   _______</w:t>
      </w:r>
    </w:p>
    <w:p w14:paraId="6D450C07" w14:textId="77777777" w:rsidR="00063B28" w:rsidRPr="001030A8" w:rsidRDefault="001030A8">
      <w:pPr>
        <w:tabs>
          <w:tab w:val="left" w:pos="0"/>
        </w:tabs>
        <w:jc w:val="both"/>
        <w:rPr>
          <w:rFonts w:ascii="Times New Roman" w:hAnsi="Times New Roman"/>
        </w:rPr>
      </w:pPr>
      <w:r>
        <w:rPr>
          <w:rFonts w:ascii="Times New Roman" w:hAnsi="Times New Roman"/>
          <w:szCs w:val="24"/>
        </w:rPr>
        <w:t>Signature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Print Name                           Date</w:t>
      </w:r>
      <w:r w:rsidR="00063B28" w:rsidRPr="006A7B6D">
        <w:rPr>
          <w:rFonts w:ascii="Times New Roman" w:hAnsi="Times New Roman"/>
          <w:szCs w:val="24"/>
        </w:rPr>
        <w:tab/>
      </w:r>
      <w:r w:rsidR="00063B28" w:rsidRPr="006A7B6D">
        <w:rPr>
          <w:rFonts w:ascii="Times New Roman" w:hAnsi="Times New Roman"/>
          <w:szCs w:val="24"/>
        </w:rPr>
        <w:tab/>
      </w:r>
    </w:p>
    <w:p w14:paraId="4DDBEF00" w14:textId="77777777" w:rsidR="00063B28" w:rsidRPr="006A7B6D" w:rsidRDefault="00063B28" w:rsidP="16922EDB">
      <w:pPr>
        <w:tabs>
          <w:tab w:val="left" w:pos="0"/>
        </w:tabs>
        <w:spacing w:before="120"/>
        <w:ind w:left="720" w:hanging="720"/>
        <w:jc w:val="both"/>
        <w:rPr>
          <w:rFonts w:ascii="Times New Roman" w:hAnsi="Times New Roman"/>
        </w:rPr>
      </w:pPr>
    </w:p>
    <w:p w14:paraId="3847B52D" w14:textId="77777777" w:rsidR="00063B28" w:rsidRPr="001030A8" w:rsidRDefault="001030A8" w:rsidP="477D4F52">
      <w:pPr>
        <w:tabs>
          <w:tab w:val="left" w:pos="0"/>
        </w:tabs>
        <w:ind w:left="720" w:hanging="720"/>
        <w:jc w:val="both"/>
        <w:rPr>
          <w:rFonts w:ascii="Times New Roman" w:hAnsi="Times New Roman"/>
          <w:b/>
          <w:i/>
        </w:rPr>
      </w:pPr>
      <w:r w:rsidRPr="001030A8">
        <w:rPr>
          <w:rFonts w:ascii="Times New Roman" w:hAnsi="Times New Roman"/>
          <w:b/>
          <w:i/>
        </w:rPr>
        <w:t>Warden</w:t>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r w:rsidR="00063B28" w:rsidRPr="001030A8">
        <w:rPr>
          <w:rFonts w:ascii="Times New Roman" w:hAnsi="Times New Roman"/>
          <w:b/>
          <w:i/>
          <w:szCs w:val="24"/>
        </w:rPr>
        <w:tab/>
      </w:r>
    </w:p>
    <w:p w14:paraId="3461D779" w14:textId="77777777" w:rsidR="00063B28" w:rsidRPr="006A7B6D" w:rsidRDefault="00063B28" w:rsidP="16922EDB">
      <w:pPr>
        <w:tabs>
          <w:tab w:val="left" w:pos="0"/>
        </w:tabs>
        <w:ind w:left="720" w:hanging="720"/>
        <w:jc w:val="both"/>
        <w:rPr>
          <w:rFonts w:ascii="Times New Roman" w:hAnsi="Times New Roman"/>
        </w:rPr>
      </w:pPr>
    </w:p>
    <w:p w14:paraId="369ABD59" w14:textId="77777777" w:rsidR="001030A8" w:rsidRPr="001030A8" w:rsidRDefault="001030A8" w:rsidP="477D4F52">
      <w:pPr>
        <w:tabs>
          <w:tab w:val="left" w:pos="0"/>
        </w:tabs>
        <w:ind w:left="720" w:hanging="720"/>
        <w:jc w:val="both"/>
        <w:rPr>
          <w:rFonts w:ascii="Times New Roman" w:hAnsi="Times New Roman"/>
        </w:rPr>
      </w:pPr>
      <w:r>
        <w:rPr>
          <w:rFonts w:ascii="Times New Roman" w:hAnsi="Times New Roman"/>
          <w:szCs w:val="24"/>
          <w:u w:val="single"/>
        </w:rPr>
        <w:t xml:space="preserve"> _________________________________   </w:t>
      </w:r>
      <w:r>
        <w:rPr>
          <w:rFonts w:ascii="Times New Roman" w:hAnsi="Times New Roman"/>
          <w:szCs w:val="24"/>
        </w:rPr>
        <w:t xml:space="preserve">   _____________________    ______</w:t>
      </w:r>
    </w:p>
    <w:p w14:paraId="0AD6527F" w14:textId="77777777" w:rsidR="00063B28" w:rsidRPr="006A7B6D" w:rsidRDefault="001030A8" w:rsidP="477D4F52">
      <w:pPr>
        <w:tabs>
          <w:tab w:val="left" w:pos="0"/>
        </w:tabs>
        <w:ind w:left="720" w:hanging="720"/>
        <w:jc w:val="both"/>
        <w:rPr>
          <w:rFonts w:ascii="Times New Roman" w:hAnsi="Times New Roman"/>
        </w:rPr>
      </w:pPr>
      <w:r>
        <w:rPr>
          <w:rFonts w:ascii="Times New Roman" w:hAnsi="Times New Roman"/>
        </w:rPr>
        <w:t>Signature</w:t>
      </w:r>
      <w:r w:rsidR="00063B28" w:rsidRPr="006A7B6D">
        <w:rPr>
          <w:rFonts w:ascii="Times New Roman" w:hAnsi="Times New Roman"/>
          <w:szCs w:val="24"/>
        </w:rPr>
        <w:tab/>
      </w:r>
      <w:r w:rsidR="00063B28" w:rsidRPr="006A7B6D">
        <w:rPr>
          <w:rFonts w:ascii="Times New Roman" w:hAnsi="Times New Roman"/>
          <w:szCs w:val="24"/>
        </w:rPr>
        <w:tab/>
      </w:r>
      <w:r w:rsidR="00063B28" w:rsidRPr="006A7B6D">
        <w:rPr>
          <w:rFonts w:ascii="Times New Roman" w:hAnsi="Times New Roman"/>
          <w:szCs w:val="24"/>
        </w:rPr>
        <w:tab/>
      </w:r>
      <w:r w:rsidR="00063B28" w:rsidRPr="006A7B6D">
        <w:rPr>
          <w:rFonts w:ascii="Times New Roman" w:hAnsi="Times New Roman"/>
          <w:szCs w:val="24"/>
        </w:rPr>
        <w:tab/>
      </w:r>
      <w:r w:rsidR="00063B28" w:rsidRPr="006A7B6D">
        <w:rPr>
          <w:rFonts w:ascii="Times New Roman" w:hAnsi="Times New Roman"/>
          <w:szCs w:val="24"/>
        </w:rPr>
        <w:tab/>
      </w:r>
      <w:r w:rsidR="00063B28" w:rsidRPr="006A7B6D">
        <w:rPr>
          <w:rFonts w:ascii="Times New Roman" w:hAnsi="Times New Roman"/>
          <w:szCs w:val="24"/>
        </w:rPr>
        <w:tab/>
      </w:r>
      <w:r w:rsidR="00063B28" w:rsidRPr="006A7B6D">
        <w:rPr>
          <w:rFonts w:ascii="Times New Roman" w:hAnsi="Times New Roman"/>
          <w:szCs w:val="24"/>
        </w:rPr>
        <w:tab/>
      </w:r>
      <w:r w:rsidR="00063B28" w:rsidRPr="006A7B6D">
        <w:rPr>
          <w:rFonts w:ascii="Times New Roman" w:hAnsi="Times New Roman"/>
          <w:szCs w:val="24"/>
        </w:rPr>
        <w:tab/>
      </w:r>
      <w:r>
        <w:rPr>
          <w:rFonts w:ascii="Times New Roman" w:hAnsi="Times New Roman"/>
          <w:szCs w:val="24"/>
        </w:rPr>
        <w:t xml:space="preserve"> Print Name</w:t>
      </w:r>
      <w:r w:rsidR="00063B28" w:rsidRPr="006A7B6D">
        <w:rPr>
          <w:rFonts w:ascii="Times New Roman" w:hAnsi="Times New Roman"/>
          <w:szCs w:val="24"/>
        </w:rPr>
        <w:tab/>
      </w:r>
      <w:r w:rsidR="00063B28" w:rsidRPr="006A7B6D">
        <w:rPr>
          <w:rFonts w:ascii="Times New Roman" w:hAnsi="Times New Roman"/>
          <w:szCs w:val="24"/>
        </w:rPr>
        <w:tab/>
      </w:r>
      <w:r w:rsidR="00063B28" w:rsidRPr="006A7B6D">
        <w:rPr>
          <w:rFonts w:ascii="Times New Roman" w:hAnsi="Times New Roman"/>
          <w:szCs w:val="24"/>
        </w:rPr>
        <w:tab/>
      </w:r>
      <w:r w:rsidR="00063B28" w:rsidRPr="006A7B6D">
        <w:rPr>
          <w:rFonts w:ascii="Times New Roman" w:hAnsi="Times New Roman"/>
          <w:szCs w:val="24"/>
        </w:rPr>
        <w:tab/>
      </w:r>
      <w:r w:rsidR="00063B28" w:rsidRPr="477D4F52">
        <w:rPr>
          <w:rFonts w:ascii="Times New Roman" w:hAnsi="Times New Roman"/>
        </w:rPr>
        <w:t>Date</w:t>
      </w:r>
    </w:p>
    <w:p w14:paraId="3CF2D8B6" w14:textId="77777777" w:rsidR="477D4F52" w:rsidRDefault="477D4F52" w:rsidP="477D4F52">
      <w:pPr>
        <w:ind w:left="720" w:hanging="720"/>
        <w:jc w:val="both"/>
        <w:rPr>
          <w:rFonts w:ascii="Times New Roman" w:hAnsi="Times New Roman"/>
        </w:rPr>
      </w:pPr>
    </w:p>
    <w:p w14:paraId="2D59C0B0" w14:textId="77777777" w:rsidR="001030A8" w:rsidRPr="001030A8" w:rsidRDefault="001030A8" w:rsidP="477D4F52">
      <w:pPr>
        <w:ind w:left="720" w:hanging="720"/>
        <w:jc w:val="both"/>
        <w:rPr>
          <w:rFonts w:ascii="Times New Roman" w:hAnsi="Times New Roman"/>
          <w:b/>
          <w:i/>
        </w:rPr>
      </w:pPr>
      <w:r w:rsidRPr="001030A8">
        <w:rPr>
          <w:rFonts w:ascii="Times New Roman" w:hAnsi="Times New Roman"/>
          <w:b/>
          <w:i/>
        </w:rPr>
        <w:t>Bishop:</w:t>
      </w:r>
    </w:p>
    <w:p w14:paraId="0FB78278" w14:textId="77777777" w:rsidR="001030A8" w:rsidRDefault="001030A8" w:rsidP="477D4F52">
      <w:pPr>
        <w:ind w:left="720" w:hanging="720"/>
        <w:jc w:val="both"/>
        <w:rPr>
          <w:rFonts w:ascii="Times New Roman" w:hAnsi="Times New Roman"/>
        </w:rPr>
      </w:pPr>
    </w:p>
    <w:p w14:paraId="630A24E4" w14:textId="77777777" w:rsidR="001030A8" w:rsidRDefault="001030A8" w:rsidP="477D4F52">
      <w:pPr>
        <w:ind w:left="720" w:hanging="720"/>
        <w:jc w:val="both"/>
        <w:rPr>
          <w:rFonts w:ascii="Times New Roman" w:hAnsi="Times New Roman"/>
        </w:rPr>
      </w:pPr>
      <w:r>
        <w:rPr>
          <w:rFonts w:ascii="Times New Roman" w:hAnsi="Times New Roman"/>
        </w:rPr>
        <w:t xml:space="preserve">__________________________________     _____________________   </w:t>
      </w:r>
    </w:p>
    <w:p w14:paraId="5A1157F1" w14:textId="77777777" w:rsidR="00063B28" w:rsidRPr="001030A8" w:rsidRDefault="001030A8" w:rsidP="001030A8">
      <w:pPr>
        <w:rPr>
          <w:rFonts w:ascii="Times New Roman" w:hAnsi="Times New Roman"/>
          <w:sz w:val="20"/>
        </w:rPr>
      </w:pPr>
      <w:r w:rsidRPr="001030A8">
        <w:rPr>
          <w:rFonts w:ascii="Times New Roman" w:hAnsi="Times New Roman"/>
          <w:bCs/>
        </w:rPr>
        <w:t>Signature                                                         Date</w:t>
      </w:r>
    </w:p>
    <w:p w14:paraId="1FC39945" w14:textId="77777777" w:rsidR="00063B28" w:rsidRPr="001030A8" w:rsidRDefault="00063B28" w:rsidP="001030A8">
      <w:pPr>
        <w:rPr>
          <w:rFonts w:ascii="Times New Roman" w:hAnsi="Times New Roman"/>
          <w:sz w:val="20"/>
        </w:rPr>
      </w:pPr>
    </w:p>
    <w:p w14:paraId="0562CB0E" w14:textId="77777777" w:rsidR="00063B28" w:rsidRDefault="00063B28">
      <w:pPr>
        <w:jc w:val="center"/>
        <w:rPr>
          <w:rFonts w:ascii="Times New Roman" w:hAnsi="Times New Roman"/>
          <w:b/>
          <w:sz w:val="20"/>
        </w:rPr>
      </w:pPr>
    </w:p>
    <w:p w14:paraId="34CE0A41" w14:textId="77777777" w:rsidR="00063B28" w:rsidRPr="003953E9" w:rsidRDefault="00063B28" w:rsidP="003953E9"/>
    <w:p w14:paraId="62EBF3C5" w14:textId="77777777" w:rsidR="00063B28" w:rsidRPr="006A7B6D" w:rsidRDefault="00063B28">
      <w:pPr>
        <w:jc w:val="both"/>
        <w:rPr>
          <w:rFonts w:ascii="Times New Roman" w:hAnsi="Times New Roman"/>
          <w:sz w:val="22"/>
          <w:szCs w:val="22"/>
        </w:rPr>
      </w:pPr>
    </w:p>
    <w:p w14:paraId="6D98A12B" w14:textId="77777777" w:rsidR="007B6082" w:rsidRDefault="007B6082">
      <w:pPr>
        <w:rPr>
          <w:rFonts w:ascii="Times New Roman" w:hAnsi="Times New Roman"/>
          <w:sz w:val="22"/>
          <w:szCs w:val="22"/>
        </w:rPr>
      </w:pPr>
      <w:r>
        <w:rPr>
          <w:rFonts w:ascii="Times New Roman" w:hAnsi="Times New Roman"/>
          <w:sz w:val="22"/>
          <w:szCs w:val="22"/>
        </w:rPr>
        <w:br w:type="page"/>
      </w:r>
    </w:p>
    <w:p w14:paraId="2946DB82" w14:textId="77777777" w:rsidR="00063B28" w:rsidRPr="006A7B6D" w:rsidRDefault="00063B28">
      <w:pPr>
        <w:jc w:val="both"/>
        <w:rPr>
          <w:rFonts w:ascii="Times New Roman" w:hAnsi="Times New Roman"/>
          <w:sz w:val="22"/>
          <w:szCs w:val="22"/>
        </w:rPr>
      </w:pPr>
    </w:p>
    <w:p w14:paraId="5997CC1D" w14:textId="77777777" w:rsidR="00063B28" w:rsidRPr="006A7B6D" w:rsidRDefault="00063B28">
      <w:pPr>
        <w:jc w:val="both"/>
        <w:rPr>
          <w:rFonts w:ascii="Times New Roman" w:hAnsi="Times New Roman"/>
          <w:sz w:val="22"/>
          <w:szCs w:val="22"/>
        </w:rPr>
      </w:pPr>
    </w:p>
    <w:p w14:paraId="110FFD37" w14:textId="77777777" w:rsidR="00063B28" w:rsidRPr="006A7B6D" w:rsidRDefault="00063B28">
      <w:pPr>
        <w:jc w:val="both"/>
        <w:rPr>
          <w:rFonts w:ascii="Times New Roman" w:hAnsi="Times New Roman"/>
          <w:sz w:val="22"/>
          <w:szCs w:val="22"/>
        </w:rPr>
      </w:pPr>
    </w:p>
    <w:p w14:paraId="070F1F65" w14:textId="77777777" w:rsidR="007B6082" w:rsidRDefault="007B6082" w:rsidP="007B6082">
      <w:pPr>
        <w:jc w:val="center"/>
        <w:rPr>
          <w:rFonts w:ascii="Calibri" w:hAnsi="Calibri"/>
          <w:b/>
          <w:sz w:val="32"/>
        </w:rPr>
      </w:pPr>
      <w:r>
        <w:rPr>
          <w:rFonts w:ascii="Calibri" w:hAnsi="Calibri"/>
          <w:b/>
          <w:sz w:val="32"/>
        </w:rPr>
        <w:t xml:space="preserve">ATTACHMENT A </w:t>
      </w:r>
    </w:p>
    <w:p w14:paraId="60EFC0A7" w14:textId="77777777" w:rsidR="007B6082" w:rsidRPr="00F74FB5" w:rsidRDefault="007B6082" w:rsidP="007B6082">
      <w:pPr>
        <w:jc w:val="center"/>
        <w:rPr>
          <w:rFonts w:ascii="Calibri" w:hAnsi="Calibri"/>
          <w:sz w:val="20"/>
        </w:rPr>
      </w:pPr>
      <w:r>
        <w:rPr>
          <w:rFonts w:ascii="Calibri" w:hAnsi="Calibri"/>
          <w:b/>
          <w:sz w:val="32"/>
        </w:rPr>
        <w:t>Supplement to Covenant</w:t>
      </w:r>
    </w:p>
    <w:p w14:paraId="6B699379" w14:textId="77777777" w:rsidR="007B6082" w:rsidRPr="00F74FB5" w:rsidRDefault="007B6082" w:rsidP="007B6082">
      <w:pPr>
        <w:jc w:val="both"/>
        <w:rPr>
          <w:rFonts w:ascii="Calibri" w:hAnsi="Calibri"/>
          <w:sz w:val="20"/>
        </w:rPr>
      </w:pPr>
    </w:p>
    <w:p w14:paraId="3FE9F23F" w14:textId="77777777" w:rsidR="007B6082" w:rsidRPr="00F74FB5" w:rsidRDefault="007B6082" w:rsidP="007B6082">
      <w:pPr>
        <w:jc w:val="both"/>
        <w:rPr>
          <w:rFonts w:ascii="Calibri" w:hAnsi="Calibri"/>
          <w:sz w:val="20"/>
        </w:rPr>
      </w:pPr>
    </w:p>
    <w:p w14:paraId="1F72F646" w14:textId="77777777" w:rsidR="007B6082" w:rsidRPr="00F74FB5" w:rsidRDefault="007B6082" w:rsidP="007B6082">
      <w:pPr>
        <w:jc w:val="both"/>
        <w:rPr>
          <w:rFonts w:ascii="Calibri" w:hAnsi="Calibri"/>
          <w:szCs w:val="24"/>
        </w:rPr>
      </w:pPr>
    </w:p>
    <w:p w14:paraId="08CE6F91" w14:textId="77777777" w:rsidR="007B6082" w:rsidRPr="00F74FB5" w:rsidRDefault="007B6082" w:rsidP="007B6082">
      <w:pPr>
        <w:jc w:val="both"/>
        <w:rPr>
          <w:rFonts w:ascii="Calibri" w:hAnsi="Calibri"/>
          <w:szCs w:val="24"/>
        </w:rPr>
      </w:pPr>
    </w:p>
    <w:p w14:paraId="1E4D5A56" w14:textId="556C3445" w:rsidR="007B6082" w:rsidRPr="00F74FB5" w:rsidRDefault="5C3DE6BF" w:rsidP="5C3DE6BF">
      <w:pPr>
        <w:ind w:left="720" w:hanging="720"/>
        <w:jc w:val="both"/>
        <w:rPr>
          <w:rFonts w:ascii="Calibri" w:hAnsi="Calibri"/>
        </w:rPr>
      </w:pPr>
      <w:r w:rsidRPr="5C3DE6BF">
        <w:rPr>
          <w:rFonts w:ascii="Calibri" w:hAnsi="Calibri"/>
        </w:rPr>
        <w:t xml:space="preserve">1.  </w:t>
      </w:r>
      <w:r w:rsidR="007B6082">
        <w:tab/>
      </w:r>
      <w:r w:rsidRPr="5C3DE6BF">
        <w:rPr>
          <w:rFonts w:ascii="Calibri" w:hAnsi="Calibri"/>
        </w:rPr>
        <w:t xml:space="preserve">Effective November 1, 2020, whenever the Deacon is eligible to be enrolled in the Church Pension Fund under the rules of the </w:t>
      </w:r>
      <w:proofErr w:type="spellStart"/>
      <w:r w:rsidRPr="5C3DE6BF">
        <w:rPr>
          <w:rFonts w:ascii="Calibri" w:hAnsi="Calibri"/>
        </w:rPr>
        <w:t>CPF</w:t>
      </w:r>
      <w:proofErr w:type="spellEnd"/>
      <w:r w:rsidRPr="5C3DE6BF">
        <w:rPr>
          <w:rFonts w:ascii="Calibri" w:hAnsi="Calibri"/>
        </w:rPr>
        <w:t xml:space="preserve"> and is not already enrolled in the </w:t>
      </w:r>
      <w:proofErr w:type="spellStart"/>
      <w:r w:rsidRPr="5C3DE6BF">
        <w:rPr>
          <w:rFonts w:ascii="Calibri" w:hAnsi="Calibri"/>
        </w:rPr>
        <w:t>CPF</w:t>
      </w:r>
      <w:proofErr w:type="spellEnd"/>
      <w:r w:rsidRPr="5C3DE6BF">
        <w:rPr>
          <w:rFonts w:ascii="Calibri" w:hAnsi="Calibri"/>
        </w:rPr>
        <w:t xml:space="preserve"> through other service, the congregation will pay (a) the Deacon an honorarium of $25 a month to make the Deacon eligible for enrollment in the </w:t>
      </w:r>
      <w:proofErr w:type="spellStart"/>
      <w:r w:rsidRPr="5C3DE6BF">
        <w:rPr>
          <w:rFonts w:ascii="Calibri" w:hAnsi="Calibri"/>
        </w:rPr>
        <w:t>CPF</w:t>
      </w:r>
      <w:proofErr w:type="spellEnd"/>
      <w:r w:rsidRPr="5C3DE6BF">
        <w:rPr>
          <w:rFonts w:ascii="Calibri" w:hAnsi="Calibri"/>
        </w:rPr>
        <w:t xml:space="preserve"> and (b) the pension assessment on that honorarium to the </w:t>
      </w:r>
      <w:proofErr w:type="spellStart"/>
      <w:r w:rsidRPr="5C3DE6BF">
        <w:rPr>
          <w:rFonts w:ascii="Calibri" w:hAnsi="Calibri"/>
        </w:rPr>
        <w:t>CPF</w:t>
      </w:r>
      <w:proofErr w:type="spellEnd"/>
      <w:r w:rsidRPr="5C3DE6BF">
        <w:rPr>
          <w:rFonts w:ascii="Calibri" w:hAnsi="Calibri"/>
        </w:rPr>
        <w:t>.</w:t>
      </w:r>
    </w:p>
    <w:p w14:paraId="61CDCEAD" w14:textId="77777777" w:rsidR="007B6082" w:rsidRPr="00F74FB5" w:rsidRDefault="007B6082" w:rsidP="007B6082">
      <w:pPr>
        <w:tabs>
          <w:tab w:val="left" w:pos="0"/>
        </w:tabs>
        <w:ind w:left="720" w:hanging="720"/>
        <w:jc w:val="both"/>
        <w:rPr>
          <w:rFonts w:ascii="Calibri" w:hAnsi="Calibri"/>
          <w:szCs w:val="24"/>
        </w:rPr>
      </w:pPr>
    </w:p>
    <w:p w14:paraId="4ED1CDF0" w14:textId="51EDE7E6" w:rsidR="007B6082" w:rsidRPr="00F74FB5" w:rsidRDefault="5C3DE6BF" w:rsidP="5C3DE6BF">
      <w:pPr>
        <w:ind w:left="720" w:hanging="720"/>
        <w:jc w:val="both"/>
        <w:rPr>
          <w:rFonts w:ascii="Calibri" w:hAnsi="Calibri"/>
        </w:rPr>
      </w:pPr>
      <w:r w:rsidRPr="5C3DE6BF">
        <w:rPr>
          <w:rFonts w:ascii="Calibri" w:hAnsi="Calibri"/>
        </w:rPr>
        <w:t>2.</w:t>
      </w:r>
      <w:r w:rsidR="007B6082">
        <w:tab/>
      </w:r>
      <w:r w:rsidRPr="5C3DE6BF">
        <w:rPr>
          <w:rFonts w:ascii="Calibri" w:hAnsi="Calibri"/>
        </w:rPr>
        <w:t xml:space="preserve">The congregation will complete and submit the </w:t>
      </w:r>
      <w:proofErr w:type="spellStart"/>
      <w:r w:rsidRPr="5C3DE6BF">
        <w:rPr>
          <w:rFonts w:ascii="Calibri" w:hAnsi="Calibri"/>
        </w:rPr>
        <w:t>CPF’s</w:t>
      </w:r>
      <w:proofErr w:type="spellEnd"/>
      <w:r w:rsidRPr="5C3DE6BF">
        <w:rPr>
          <w:rFonts w:ascii="Calibri" w:hAnsi="Calibri"/>
        </w:rPr>
        <w:t xml:space="preserve"> form(s) to enroll the Deacon, consult with the Deacon to answer the </w:t>
      </w:r>
      <w:proofErr w:type="spellStart"/>
      <w:r w:rsidRPr="5C3DE6BF">
        <w:rPr>
          <w:rFonts w:ascii="Calibri" w:hAnsi="Calibri"/>
        </w:rPr>
        <w:t>CPF’s</w:t>
      </w:r>
      <w:proofErr w:type="spellEnd"/>
      <w:r w:rsidRPr="5C3DE6BF">
        <w:rPr>
          <w:rFonts w:ascii="Calibri" w:hAnsi="Calibri"/>
        </w:rPr>
        <w:t xml:space="preserve"> questions regarding the categorization of the payment, consult with the </w:t>
      </w:r>
      <w:proofErr w:type="spellStart"/>
      <w:r w:rsidRPr="5C3DE6BF">
        <w:rPr>
          <w:rFonts w:ascii="Calibri" w:hAnsi="Calibri"/>
        </w:rPr>
        <w:t>CPF</w:t>
      </w:r>
      <w:proofErr w:type="spellEnd"/>
      <w:r w:rsidRPr="5C3DE6BF">
        <w:rPr>
          <w:rFonts w:ascii="Calibri" w:hAnsi="Calibri"/>
        </w:rPr>
        <w:t xml:space="preserve"> on other issues regarding the enrollment, and otherwise cooperate with the </w:t>
      </w:r>
      <w:proofErr w:type="spellStart"/>
      <w:r w:rsidRPr="5C3DE6BF">
        <w:rPr>
          <w:rFonts w:ascii="Calibri" w:hAnsi="Calibri"/>
        </w:rPr>
        <w:t>CPF</w:t>
      </w:r>
      <w:proofErr w:type="spellEnd"/>
      <w:r w:rsidRPr="5C3DE6BF">
        <w:rPr>
          <w:rFonts w:ascii="Calibri" w:hAnsi="Calibri"/>
        </w:rPr>
        <w:t xml:space="preserve"> to secure and maintain the </w:t>
      </w:r>
      <w:proofErr w:type="spellStart"/>
      <w:r w:rsidRPr="5C3DE6BF">
        <w:rPr>
          <w:rFonts w:ascii="Calibri" w:hAnsi="Calibri"/>
        </w:rPr>
        <w:t>CPF’s</w:t>
      </w:r>
      <w:proofErr w:type="spellEnd"/>
      <w:r w:rsidRPr="5C3DE6BF">
        <w:rPr>
          <w:rFonts w:ascii="Calibri" w:hAnsi="Calibri"/>
        </w:rPr>
        <w:t xml:space="preserve"> benefits to the Deacon.</w:t>
      </w:r>
    </w:p>
    <w:p w14:paraId="6BB9E253" w14:textId="77777777" w:rsidR="007B6082" w:rsidRPr="00F74FB5" w:rsidRDefault="007B6082" w:rsidP="007B6082">
      <w:pPr>
        <w:tabs>
          <w:tab w:val="left" w:pos="0"/>
        </w:tabs>
        <w:ind w:left="720" w:hanging="720"/>
        <w:jc w:val="both"/>
        <w:rPr>
          <w:rFonts w:ascii="Calibri" w:hAnsi="Calibri"/>
          <w:szCs w:val="24"/>
        </w:rPr>
      </w:pPr>
    </w:p>
    <w:p w14:paraId="49A602FE" w14:textId="77777777" w:rsidR="007B6082" w:rsidRPr="00F74FB5" w:rsidRDefault="007B6082" w:rsidP="007B6082">
      <w:pPr>
        <w:tabs>
          <w:tab w:val="left" w:pos="0"/>
        </w:tabs>
        <w:ind w:left="720" w:hanging="720"/>
        <w:jc w:val="both"/>
        <w:rPr>
          <w:rFonts w:ascii="Calibri" w:hAnsi="Calibri"/>
          <w:szCs w:val="24"/>
        </w:rPr>
      </w:pPr>
      <w:r w:rsidRPr="00F74FB5">
        <w:rPr>
          <w:rFonts w:ascii="Calibri" w:hAnsi="Calibri"/>
          <w:szCs w:val="24"/>
        </w:rPr>
        <w:t>3.</w:t>
      </w:r>
      <w:r w:rsidRPr="00F74FB5">
        <w:rPr>
          <w:rFonts w:ascii="Calibri" w:hAnsi="Calibri"/>
          <w:szCs w:val="24"/>
        </w:rPr>
        <w:tab/>
        <w:t xml:space="preserve">If the Deacon serves more than one congregation, each congregation </w:t>
      </w:r>
      <w:r>
        <w:rPr>
          <w:rFonts w:ascii="Calibri" w:hAnsi="Calibri"/>
          <w:szCs w:val="24"/>
        </w:rPr>
        <w:t>that the Deacon</w:t>
      </w:r>
      <w:r w:rsidRPr="00F74FB5">
        <w:rPr>
          <w:rFonts w:ascii="Calibri" w:hAnsi="Calibri"/>
          <w:szCs w:val="24"/>
        </w:rPr>
        <w:t xml:space="preserve"> will work together (a) to pay just one honorarium of $25 to the Deacon and just one pension assessment to the </w:t>
      </w:r>
      <w:proofErr w:type="spellStart"/>
      <w:r w:rsidRPr="00F74FB5">
        <w:rPr>
          <w:rFonts w:ascii="Calibri" w:hAnsi="Calibri"/>
          <w:szCs w:val="24"/>
        </w:rPr>
        <w:t>CPF</w:t>
      </w:r>
      <w:proofErr w:type="spellEnd"/>
      <w:r w:rsidRPr="00F74FB5">
        <w:rPr>
          <w:rFonts w:ascii="Calibri" w:hAnsi="Calibri"/>
          <w:szCs w:val="24"/>
        </w:rPr>
        <w:t xml:space="preserve"> and (b) to secure and maintain the </w:t>
      </w:r>
      <w:proofErr w:type="spellStart"/>
      <w:r w:rsidRPr="00F74FB5">
        <w:rPr>
          <w:rFonts w:ascii="Calibri" w:hAnsi="Calibri"/>
          <w:szCs w:val="24"/>
        </w:rPr>
        <w:t>CPF’s</w:t>
      </w:r>
      <w:proofErr w:type="spellEnd"/>
      <w:r w:rsidRPr="00F74FB5">
        <w:rPr>
          <w:rFonts w:ascii="Calibri" w:hAnsi="Calibri"/>
          <w:szCs w:val="24"/>
        </w:rPr>
        <w:t xml:space="preserve"> benefits to the Deacon in accordance with the immediately preceding paragraph.</w:t>
      </w:r>
    </w:p>
    <w:p w14:paraId="23DE523C" w14:textId="77777777" w:rsidR="007B6082" w:rsidRPr="00F74FB5" w:rsidRDefault="007B6082" w:rsidP="007B6082">
      <w:pPr>
        <w:tabs>
          <w:tab w:val="left" w:pos="0"/>
        </w:tabs>
        <w:ind w:left="720" w:hanging="720"/>
        <w:jc w:val="both"/>
        <w:rPr>
          <w:rFonts w:ascii="Calibri" w:hAnsi="Calibri"/>
          <w:szCs w:val="24"/>
        </w:rPr>
      </w:pPr>
    </w:p>
    <w:p w14:paraId="18C8D64D" w14:textId="77777777" w:rsidR="007B6082" w:rsidRPr="00F74FB5" w:rsidRDefault="007B6082" w:rsidP="007B6082">
      <w:pPr>
        <w:tabs>
          <w:tab w:val="left" w:pos="0"/>
        </w:tabs>
        <w:ind w:left="720" w:hanging="720"/>
        <w:jc w:val="both"/>
        <w:rPr>
          <w:rFonts w:ascii="Calibri" w:hAnsi="Calibri" w:cs="Calibri"/>
          <w:szCs w:val="24"/>
        </w:rPr>
      </w:pPr>
      <w:r w:rsidRPr="00F74FB5">
        <w:rPr>
          <w:rFonts w:ascii="Calibri" w:hAnsi="Calibri"/>
          <w:szCs w:val="24"/>
        </w:rPr>
        <w:t>4.</w:t>
      </w:r>
      <w:r w:rsidRPr="00F74FB5">
        <w:rPr>
          <w:rFonts w:ascii="Calibri" w:hAnsi="Calibri"/>
          <w:szCs w:val="24"/>
        </w:rPr>
        <w:tab/>
        <w:t>W</w:t>
      </w:r>
      <w:r w:rsidRPr="00F74FB5">
        <w:rPr>
          <w:rFonts w:ascii="Calibri" w:hAnsi="Calibri" w:cs="Calibri"/>
          <w:szCs w:val="24"/>
        </w:rPr>
        <w:t xml:space="preserve">ith the specific exception of the $25 honorarium described above and the associated pension assessment payment to the </w:t>
      </w:r>
      <w:proofErr w:type="spellStart"/>
      <w:r w:rsidRPr="00F74FB5">
        <w:rPr>
          <w:rFonts w:ascii="Calibri" w:hAnsi="Calibri" w:cs="Calibri"/>
          <w:szCs w:val="24"/>
        </w:rPr>
        <w:t>CPF</w:t>
      </w:r>
      <w:proofErr w:type="spellEnd"/>
      <w:r w:rsidRPr="00F74FB5">
        <w:rPr>
          <w:rFonts w:ascii="Calibri" w:hAnsi="Calibri" w:cs="Calibri"/>
          <w:szCs w:val="24"/>
        </w:rPr>
        <w:t>, the congregation will make only such payments to the Deacon with respect to his/her service as Deacon are already set forth in the Covenant of the Deacon.</w:t>
      </w:r>
    </w:p>
    <w:p w14:paraId="52E56223" w14:textId="77777777" w:rsidR="007B6082" w:rsidRPr="00F74FB5" w:rsidRDefault="007B6082" w:rsidP="007B6082">
      <w:pPr>
        <w:tabs>
          <w:tab w:val="left" w:pos="0"/>
        </w:tabs>
        <w:ind w:left="720" w:hanging="720"/>
        <w:jc w:val="both"/>
        <w:rPr>
          <w:rFonts w:ascii="Calibri" w:hAnsi="Calibri"/>
          <w:szCs w:val="24"/>
        </w:rPr>
      </w:pPr>
    </w:p>
    <w:p w14:paraId="24329BC4" w14:textId="77777777" w:rsidR="007B6082" w:rsidRPr="00F74FB5" w:rsidRDefault="5C3DE6BF" w:rsidP="5C3DE6BF">
      <w:pPr>
        <w:pStyle w:val="BodyTextIndent"/>
        <w:rPr>
          <w:rFonts w:ascii="Calibri" w:hAnsi="Calibri"/>
        </w:rPr>
      </w:pPr>
      <w:r w:rsidRPr="5C3DE6BF">
        <w:rPr>
          <w:rFonts w:ascii="Calibri" w:hAnsi="Calibri"/>
          <w:sz w:val="24"/>
          <w:szCs w:val="24"/>
        </w:rPr>
        <w:t xml:space="preserve">5.     </w:t>
      </w:r>
      <w:r w:rsidR="007B6082">
        <w:tab/>
      </w:r>
      <w:r w:rsidRPr="5C3DE6BF">
        <w:rPr>
          <w:rFonts w:ascii="Calibri" w:hAnsi="Calibri"/>
          <w:sz w:val="24"/>
          <w:szCs w:val="24"/>
        </w:rPr>
        <w:t xml:space="preserve">If the Deacon leaves the congregation and </w:t>
      </w:r>
      <w:bookmarkStart w:id="9" w:name="_Int_/rfuUJ8c"/>
      <w:proofErr w:type="gramStart"/>
      <w:r w:rsidRPr="5C3DE6BF">
        <w:rPr>
          <w:rFonts w:ascii="Calibri" w:hAnsi="Calibri"/>
          <w:sz w:val="24"/>
          <w:szCs w:val="24"/>
        </w:rPr>
        <w:t>enters into</w:t>
      </w:r>
      <w:bookmarkEnd w:id="9"/>
      <w:proofErr w:type="gramEnd"/>
      <w:r w:rsidRPr="5C3DE6BF">
        <w:rPr>
          <w:rFonts w:ascii="Calibri" w:hAnsi="Calibri"/>
          <w:sz w:val="24"/>
          <w:szCs w:val="24"/>
        </w:rPr>
        <w:t xml:space="preserve"> a new Covenant, that congregation will assume the responsibility of complying with the requirements of this Supplement to Covenant.</w:t>
      </w:r>
    </w:p>
    <w:p w14:paraId="07547A01" w14:textId="77777777" w:rsidR="007B6082" w:rsidRPr="00F74FB5" w:rsidRDefault="007B6082" w:rsidP="007B6082">
      <w:pPr>
        <w:tabs>
          <w:tab w:val="left" w:pos="0"/>
        </w:tabs>
        <w:jc w:val="both"/>
        <w:rPr>
          <w:rFonts w:ascii="Calibri" w:hAnsi="Calibri"/>
          <w:szCs w:val="24"/>
        </w:rPr>
      </w:pPr>
    </w:p>
    <w:p w14:paraId="5043CB0F" w14:textId="77777777" w:rsidR="007B6082" w:rsidRPr="00F74FB5" w:rsidRDefault="007B6082" w:rsidP="007B6082">
      <w:pPr>
        <w:tabs>
          <w:tab w:val="left" w:pos="0"/>
        </w:tabs>
        <w:jc w:val="both"/>
        <w:rPr>
          <w:rFonts w:ascii="Calibri" w:hAnsi="Calibri"/>
          <w:szCs w:val="24"/>
        </w:rPr>
      </w:pPr>
    </w:p>
    <w:p w14:paraId="07459315" w14:textId="77777777" w:rsidR="007B6082" w:rsidRPr="00F74FB5" w:rsidRDefault="007B6082" w:rsidP="007B6082">
      <w:pPr>
        <w:tabs>
          <w:tab w:val="left" w:pos="0"/>
        </w:tabs>
        <w:jc w:val="both"/>
        <w:rPr>
          <w:rFonts w:ascii="Calibri" w:hAnsi="Calibri"/>
          <w:szCs w:val="24"/>
        </w:rPr>
      </w:pPr>
    </w:p>
    <w:p w14:paraId="6537F28F" w14:textId="77777777" w:rsidR="007B6082" w:rsidRPr="00F74FB5" w:rsidRDefault="007B6082" w:rsidP="007B6082">
      <w:pPr>
        <w:jc w:val="center"/>
        <w:rPr>
          <w:rFonts w:ascii="Calibri" w:hAnsi="Calibri"/>
          <w:b/>
          <w:sz w:val="20"/>
        </w:rPr>
      </w:pPr>
    </w:p>
    <w:p w14:paraId="6DFB9E20" w14:textId="77777777" w:rsidR="007B6082" w:rsidRPr="00F74FB5" w:rsidRDefault="007B6082" w:rsidP="007B6082">
      <w:pPr>
        <w:ind w:left="720" w:hanging="720"/>
        <w:rPr>
          <w:rFonts w:ascii="Calibri" w:hAnsi="Calibri"/>
          <w:b/>
          <w:sz w:val="22"/>
          <w:szCs w:val="22"/>
        </w:rPr>
      </w:pPr>
    </w:p>
    <w:p w14:paraId="70DF9E56" w14:textId="77777777" w:rsidR="00063B28" w:rsidRPr="006A7B6D" w:rsidRDefault="00063B28">
      <w:pPr>
        <w:rPr>
          <w:rFonts w:ascii="Times New Roman" w:hAnsi="Times New Roman"/>
          <w:sz w:val="22"/>
          <w:szCs w:val="22"/>
        </w:rPr>
      </w:pPr>
    </w:p>
    <w:p w14:paraId="44E871BC" w14:textId="77777777" w:rsidR="00063B28" w:rsidRPr="006A7B6D" w:rsidRDefault="00063B28">
      <w:pPr>
        <w:rPr>
          <w:rFonts w:ascii="Times New Roman" w:hAnsi="Times New Roman"/>
          <w:sz w:val="22"/>
          <w:szCs w:val="22"/>
        </w:rPr>
      </w:pPr>
    </w:p>
    <w:p w14:paraId="144A5D23" w14:textId="77777777" w:rsidR="00063B28" w:rsidRPr="00A70B1B" w:rsidRDefault="00063B28">
      <w:pPr>
        <w:ind w:left="720" w:hanging="720"/>
        <w:jc w:val="center"/>
        <w:rPr>
          <w:rFonts w:ascii="Calibri" w:hAnsi="Calibri"/>
          <w:b/>
          <w:sz w:val="22"/>
          <w:szCs w:val="22"/>
        </w:rPr>
      </w:pPr>
    </w:p>
    <w:sectPr w:rsidR="00063B28" w:rsidRPr="00A70B1B" w:rsidSect="00166A6B">
      <w:footerReference w:type="even" r:id="rId7"/>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805D2" w14:textId="77777777" w:rsidR="00927F6A" w:rsidRDefault="00927F6A">
      <w:r>
        <w:separator/>
      </w:r>
    </w:p>
  </w:endnote>
  <w:endnote w:type="continuationSeparator" w:id="0">
    <w:p w14:paraId="463F29E8" w14:textId="77777777" w:rsidR="00927F6A" w:rsidRDefault="0092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C7B5B" w14:textId="77777777" w:rsidR="00460403" w:rsidRDefault="0046748B">
    <w:pPr>
      <w:pStyle w:val="Footer"/>
      <w:framePr w:wrap="around" w:vAnchor="text" w:hAnchor="margin" w:xAlign="center" w:y="1"/>
      <w:rPr>
        <w:rStyle w:val="PageNumber"/>
      </w:rPr>
    </w:pPr>
    <w:r>
      <w:rPr>
        <w:rStyle w:val="PageNumber"/>
      </w:rPr>
      <w:fldChar w:fldCharType="begin"/>
    </w:r>
    <w:r w:rsidR="00460403">
      <w:rPr>
        <w:rStyle w:val="PageNumber"/>
      </w:rPr>
      <w:instrText xml:space="preserve">PAGE  </w:instrText>
    </w:r>
    <w:r>
      <w:rPr>
        <w:rStyle w:val="PageNumber"/>
      </w:rPr>
      <w:fldChar w:fldCharType="separate"/>
    </w:r>
    <w:r w:rsidR="00460403">
      <w:rPr>
        <w:rStyle w:val="PageNumber"/>
        <w:noProof/>
      </w:rPr>
      <w:t>8</w:t>
    </w:r>
    <w:r>
      <w:rPr>
        <w:rStyle w:val="PageNumber"/>
      </w:rPr>
      <w:fldChar w:fldCharType="end"/>
    </w:r>
  </w:p>
  <w:p w14:paraId="738610EB" w14:textId="77777777" w:rsidR="00460403" w:rsidRDefault="004604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4B86" w14:textId="77777777" w:rsidR="00927F6A" w:rsidRDefault="00927F6A">
      <w:r>
        <w:separator/>
      </w:r>
    </w:p>
  </w:footnote>
  <w:footnote w:type="continuationSeparator" w:id="0">
    <w:p w14:paraId="3A0FF5F2" w14:textId="77777777" w:rsidR="00927F6A" w:rsidRDefault="00927F6A">
      <w:r>
        <w:continuationSeparator/>
      </w:r>
    </w:p>
  </w:footnote>
</w:footnotes>
</file>

<file path=word/intelligence2.xml><?xml version="1.0" encoding="utf-8"?>
<int2:intelligence xmlns:int2="http://schemas.microsoft.com/office/intelligence/2020/intelligence" xmlns:oel="http://schemas.microsoft.com/office/2019/extlst">
  <int2:observations>
    <int2:bookmark int2:bookmarkName="_Int_/rfuUJ8c" int2:invalidationBookmarkName="" int2:hashCode="oxWXfopPpZGNjK" int2:id="JhRjP40x">
      <int2:state int2:value="Rejected" int2:type="LegacyProofing"/>
    </int2:bookmark>
    <int2:bookmark int2:bookmarkName="_Int_665/AyQh" int2:invalidationBookmarkName="" int2:hashCode="1Ke2TtiCN9Fwzl" int2:id="x/BVkqiQ">
      <int2:state int2:value="Rejected" int2:type="LegacyProofing"/>
    </int2:bookmark>
    <int2:bookmark int2:bookmarkName="_Int_iQLvnAPk" int2:invalidationBookmarkName="" int2:hashCode="OH3OrKI84v+ZBu" int2:id="e+II6Ycq">
      <int2:state int2:value="Rejected" int2:type="LegacyProofing"/>
    </int2:bookmark>
    <int2:bookmark int2:bookmarkName="_Int_8uqlch3X" int2:invalidationBookmarkName="" int2:hashCode="1Ke2TtiCN9Fwzl" int2:id="bvYXkpBy">
      <int2:state int2:value="Rejected" int2:type="LegacyProofing"/>
    </int2:bookmark>
    <int2:bookmark int2:bookmarkName="_Int_E/+d3FFw" int2:invalidationBookmarkName="" int2:hashCode="1Ke2TtiCN9Fwzl" int2:id="vE0Z1/NE">
      <int2:state int2:value="Rejected" int2:type="LegacyProofing"/>
    </int2:bookmark>
    <int2:bookmark int2:bookmarkName="_Int_kSk0EMn1" int2:invalidationBookmarkName="" int2:hashCode="xy+nU7A+fZywWK" int2:id="+IiCnsyi">
      <int2:state int2:value="Rejected" int2:type="LegacyProofing"/>
    </int2:bookmark>
    <int2:bookmark int2:bookmarkName="_Int_KYXsGUSE" int2:invalidationBookmarkName="" int2:hashCode="1Ke2TtiCN9Fwzl" int2:id="1KoRUnnl">
      <int2:state int2:value="Rejected" int2:type="LegacyProofing"/>
    </int2:bookmark>
    <int2:bookmark int2:bookmarkName="_Int_Q4lAOmA3" int2:invalidationBookmarkName="" int2:hashCode="Lnmpsw9nd74VZz" int2:id="m+DWXqYG">
      <int2:state int2:value="Rejected" int2:type="LegacyProofing"/>
    </int2:bookmark>
    <int2:bookmark int2:bookmarkName="_Int_DKFZVd1j" int2:invalidationBookmarkName="" int2:hashCode="1Ke2TtiCN9Fwzl" int2:id="vebtXRsr">
      <int2:state int2:value="Rejected" int2:type="LegacyProofing"/>
    </int2:bookmark>
    <int2:bookmark int2:bookmarkName="_Int_RwNd7RQo" int2:invalidationBookmarkName="" int2:hashCode="1Ke2TtiCN9Fwzl" int2:id="0C1hf1hR">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09A"/>
    <w:rsid w:val="00060CEB"/>
    <w:rsid w:val="00063B28"/>
    <w:rsid w:val="00066E9F"/>
    <w:rsid w:val="000A5C10"/>
    <w:rsid w:val="000A652C"/>
    <w:rsid w:val="000A7EE3"/>
    <w:rsid w:val="000B135E"/>
    <w:rsid w:val="000C20B5"/>
    <w:rsid w:val="001030A8"/>
    <w:rsid w:val="00133AB0"/>
    <w:rsid w:val="00146797"/>
    <w:rsid w:val="001602DB"/>
    <w:rsid w:val="00166A6B"/>
    <w:rsid w:val="0018653D"/>
    <w:rsid w:val="00200375"/>
    <w:rsid w:val="002148F5"/>
    <w:rsid w:val="00252946"/>
    <w:rsid w:val="00252EEF"/>
    <w:rsid w:val="00255645"/>
    <w:rsid w:val="00277F3A"/>
    <w:rsid w:val="00331CEB"/>
    <w:rsid w:val="00373D3F"/>
    <w:rsid w:val="00377D92"/>
    <w:rsid w:val="003953E9"/>
    <w:rsid w:val="003978D5"/>
    <w:rsid w:val="003D781C"/>
    <w:rsid w:val="00437951"/>
    <w:rsid w:val="00460403"/>
    <w:rsid w:val="0046748B"/>
    <w:rsid w:val="00471E43"/>
    <w:rsid w:val="00495A8C"/>
    <w:rsid w:val="004C0C23"/>
    <w:rsid w:val="00545E16"/>
    <w:rsid w:val="005A087D"/>
    <w:rsid w:val="006A032E"/>
    <w:rsid w:val="006A7B6D"/>
    <w:rsid w:val="006B4788"/>
    <w:rsid w:val="006D26FC"/>
    <w:rsid w:val="00701E3E"/>
    <w:rsid w:val="00742CA9"/>
    <w:rsid w:val="007577AA"/>
    <w:rsid w:val="007654FE"/>
    <w:rsid w:val="00792169"/>
    <w:rsid w:val="007B1A7C"/>
    <w:rsid w:val="007B6082"/>
    <w:rsid w:val="007E4D10"/>
    <w:rsid w:val="00866952"/>
    <w:rsid w:val="00890E6B"/>
    <w:rsid w:val="008E7BD7"/>
    <w:rsid w:val="00927F6A"/>
    <w:rsid w:val="0096630F"/>
    <w:rsid w:val="009C505D"/>
    <w:rsid w:val="009E1F88"/>
    <w:rsid w:val="00A17CC3"/>
    <w:rsid w:val="00A42100"/>
    <w:rsid w:val="00A542DB"/>
    <w:rsid w:val="00A55455"/>
    <w:rsid w:val="00A70B1B"/>
    <w:rsid w:val="00AF0F58"/>
    <w:rsid w:val="00B020F3"/>
    <w:rsid w:val="00B3296E"/>
    <w:rsid w:val="00B376BE"/>
    <w:rsid w:val="00B5109A"/>
    <w:rsid w:val="00BA6049"/>
    <w:rsid w:val="00C1261F"/>
    <w:rsid w:val="00C4481D"/>
    <w:rsid w:val="00C66AB2"/>
    <w:rsid w:val="00CA6055"/>
    <w:rsid w:val="00CB177B"/>
    <w:rsid w:val="00CE78F4"/>
    <w:rsid w:val="00D34C49"/>
    <w:rsid w:val="00D54B2B"/>
    <w:rsid w:val="00D7440A"/>
    <w:rsid w:val="00D7745E"/>
    <w:rsid w:val="00D8083F"/>
    <w:rsid w:val="00D92769"/>
    <w:rsid w:val="00DA3F0A"/>
    <w:rsid w:val="00DA7E0F"/>
    <w:rsid w:val="00DD1173"/>
    <w:rsid w:val="00DE06DD"/>
    <w:rsid w:val="00DE5A7D"/>
    <w:rsid w:val="00EC7D62"/>
    <w:rsid w:val="00EE7E20"/>
    <w:rsid w:val="00F67037"/>
    <w:rsid w:val="1467EDEA"/>
    <w:rsid w:val="16922EDB"/>
    <w:rsid w:val="18305C26"/>
    <w:rsid w:val="477D4F52"/>
    <w:rsid w:val="54F6E2B8"/>
    <w:rsid w:val="5C3DE6BF"/>
    <w:rsid w:val="7E987E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67EDEA"/>
  <w15:docId w15:val="{29F31E8D-F3C7-4AFE-8CCA-73ED72C5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66A6B"/>
    <w:rPr>
      <w:rFonts w:ascii="Garamond" w:hAnsi="Garamon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66A6B"/>
    <w:pPr>
      <w:tabs>
        <w:tab w:val="center" w:pos="4320"/>
        <w:tab w:val="right" w:pos="8640"/>
      </w:tabs>
    </w:pPr>
  </w:style>
  <w:style w:type="paragraph" w:styleId="Footer">
    <w:name w:val="footer"/>
    <w:basedOn w:val="Normal"/>
    <w:rsid w:val="00166A6B"/>
    <w:pPr>
      <w:tabs>
        <w:tab w:val="center" w:pos="4320"/>
        <w:tab w:val="right" w:pos="8640"/>
      </w:tabs>
    </w:pPr>
  </w:style>
  <w:style w:type="character" w:styleId="PageNumber">
    <w:name w:val="page number"/>
    <w:basedOn w:val="DefaultParagraphFont"/>
    <w:rsid w:val="00166A6B"/>
  </w:style>
  <w:style w:type="paragraph" w:styleId="BodyTextIndent">
    <w:name w:val="Body Text Indent"/>
    <w:basedOn w:val="Normal"/>
    <w:rsid w:val="00166A6B"/>
    <w:pPr>
      <w:tabs>
        <w:tab w:val="left" w:pos="0"/>
      </w:tabs>
      <w:ind w:left="720" w:hanging="720"/>
      <w:jc w:val="both"/>
    </w:pPr>
    <w:rPr>
      <w:rFonts w:ascii="Times New Roman" w:hAnsi="Times New Roman"/>
      <w:sz w:val="20"/>
    </w:rPr>
  </w:style>
  <w:style w:type="paragraph" w:styleId="BodyTextIndent2">
    <w:name w:val="Body Text Indent 2"/>
    <w:basedOn w:val="Normal"/>
    <w:rsid w:val="00166A6B"/>
    <w:pPr>
      <w:tabs>
        <w:tab w:val="left" w:pos="0"/>
      </w:tabs>
      <w:spacing w:before="120"/>
      <w:ind w:left="432"/>
      <w:jc w:val="both"/>
    </w:pPr>
    <w:rPr>
      <w:rFonts w:ascii="Times New Roman" w:hAnsi="Times New Roman"/>
      <w:sz w:val="20"/>
    </w:rPr>
  </w:style>
  <w:style w:type="paragraph" w:styleId="BalloonText">
    <w:name w:val="Balloon Text"/>
    <w:basedOn w:val="Normal"/>
    <w:semiHidden/>
    <w:rsid w:val="00B510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20/10/relationships/intelligence" Target="intelligence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B9D587-3582-1042-96F8-FA973BF36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5195</Characters>
  <Application>Microsoft Office Word</Application>
  <DocSecurity>4</DocSecurity>
  <Lines>43</Lines>
  <Paragraphs>12</Paragraphs>
  <ScaleCrop>false</ScaleCrop>
  <Company>.</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LETTER OF AGREEMENT FOR DEACONS</dc:title>
  <dc:creator>Rev. Deacon Denise LaVetty</dc:creator>
  <cp:lastModifiedBy>Orsini, Alito</cp:lastModifiedBy>
  <cp:revision>2</cp:revision>
  <cp:lastPrinted>2019-04-13T01:37:00Z</cp:lastPrinted>
  <dcterms:created xsi:type="dcterms:W3CDTF">2023-04-21T14:10:00Z</dcterms:created>
  <dcterms:modified xsi:type="dcterms:W3CDTF">2023-04-21T14:10:00Z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